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1D946" w14:textId="77777777" w:rsidR="00F745CE" w:rsidRDefault="00EA0860" w:rsidP="00AB55E1">
      <w:pPr>
        <w:pStyle w:val="Heading2"/>
        <w:rPr>
          <w:rStyle w:val="Strong"/>
          <w:rFonts w:ascii="Arial" w:hAnsi="Arial" w:cs="Arial"/>
          <w:color w:val="1F497D" w:themeColor="text2"/>
          <w:sz w:val="32"/>
          <w:szCs w:val="32"/>
        </w:rPr>
      </w:pPr>
      <w:r>
        <w:rPr>
          <w:rStyle w:val="Strong"/>
          <w:rFonts w:ascii="Arial" w:hAnsi="Arial" w:cs="Arial"/>
          <w:color w:val="1F497D" w:themeColor="text2"/>
          <w:sz w:val="32"/>
          <w:szCs w:val="32"/>
        </w:rPr>
        <w:br/>
      </w:r>
    </w:p>
    <w:p w14:paraId="0FA1D947" w14:textId="77777777" w:rsidR="00095D6E" w:rsidRPr="00B444B9" w:rsidRDefault="002001B4" w:rsidP="00B444B9">
      <w:pPr>
        <w:spacing w:after="0" w:line="240" w:lineRule="auto"/>
        <w:ind w:right="-900"/>
        <w:outlineLvl w:val="0"/>
        <w:rPr>
          <w:rStyle w:val="Strong"/>
          <w:rFonts w:ascii="Arial" w:hAnsi="Arial" w:cs="Arial"/>
          <w:color w:val="002060"/>
          <w:sz w:val="32"/>
          <w:szCs w:val="32"/>
        </w:rPr>
      </w:pPr>
      <w:r w:rsidRPr="00B444B9">
        <w:rPr>
          <w:rFonts w:ascii="Arial" w:hAnsi="Arial" w:cs="Arial"/>
          <w:b/>
          <w:bCs/>
          <w:noProof/>
          <w:color w:val="00206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FA1D96A" wp14:editId="0FA1D96B">
            <wp:simplePos x="0" y="0"/>
            <wp:positionH relativeFrom="margin">
              <wp:posOffset>-108585</wp:posOffset>
            </wp:positionH>
            <wp:positionV relativeFrom="margin">
              <wp:posOffset>-180975</wp:posOffset>
            </wp:positionV>
            <wp:extent cx="2066925" cy="1750695"/>
            <wp:effectExtent l="0" t="0" r="952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75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4B9">
        <w:rPr>
          <w:rStyle w:val="Strong"/>
          <w:rFonts w:ascii="Arial" w:hAnsi="Arial" w:cs="Arial"/>
          <w:color w:val="002060"/>
          <w:sz w:val="32"/>
          <w:szCs w:val="32"/>
        </w:rPr>
        <w:t xml:space="preserve">        </w:t>
      </w:r>
      <w:r w:rsidR="00A15CC7" w:rsidRPr="00B444B9">
        <w:rPr>
          <w:rStyle w:val="Strong"/>
          <w:rFonts w:ascii="Arial" w:hAnsi="Arial" w:cs="Arial"/>
          <w:color w:val="002060"/>
          <w:sz w:val="32"/>
          <w:szCs w:val="32"/>
        </w:rPr>
        <w:t>A Plan For Senior Care’s Guide</w:t>
      </w:r>
      <w:r w:rsidR="00842638" w:rsidRPr="00B444B9">
        <w:rPr>
          <w:rStyle w:val="Strong"/>
          <w:rFonts w:ascii="Arial" w:hAnsi="Arial" w:cs="Arial"/>
          <w:color w:val="002060"/>
          <w:sz w:val="32"/>
          <w:szCs w:val="32"/>
        </w:rPr>
        <w:t xml:space="preserve"> For</w:t>
      </w:r>
    </w:p>
    <w:p w14:paraId="0FA1D948" w14:textId="77777777" w:rsidR="00095D6E" w:rsidRPr="00B444B9" w:rsidRDefault="00B444B9" w:rsidP="00B444B9">
      <w:pPr>
        <w:spacing w:after="0" w:line="240" w:lineRule="auto"/>
        <w:ind w:right="-900"/>
        <w:outlineLvl w:val="0"/>
        <w:rPr>
          <w:rStyle w:val="Strong"/>
          <w:rFonts w:ascii="Arial" w:hAnsi="Arial" w:cs="Arial"/>
          <w:color w:val="002060"/>
          <w:sz w:val="32"/>
          <w:szCs w:val="32"/>
        </w:rPr>
      </w:pPr>
      <w:r>
        <w:rPr>
          <w:rStyle w:val="Strong"/>
          <w:rFonts w:ascii="Arial" w:hAnsi="Arial" w:cs="Arial"/>
          <w:color w:val="002060"/>
          <w:sz w:val="32"/>
          <w:szCs w:val="32"/>
        </w:rPr>
        <w:t xml:space="preserve">          </w:t>
      </w:r>
      <w:r w:rsidR="00781CEC" w:rsidRPr="00B444B9">
        <w:rPr>
          <w:rStyle w:val="Strong"/>
          <w:rFonts w:ascii="Arial" w:hAnsi="Arial" w:cs="Arial"/>
          <w:color w:val="002060"/>
          <w:sz w:val="32"/>
          <w:szCs w:val="32"/>
        </w:rPr>
        <w:t xml:space="preserve">Senior </w:t>
      </w:r>
      <w:r w:rsidR="00842638" w:rsidRPr="00B444B9">
        <w:rPr>
          <w:rStyle w:val="Strong"/>
          <w:rFonts w:ascii="Arial" w:hAnsi="Arial" w:cs="Arial"/>
          <w:color w:val="002060"/>
          <w:sz w:val="32"/>
          <w:szCs w:val="32"/>
        </w:rPr>
        <w:t>Care &amp; Housing</w:t>
      </w:r>
      <w:r w:rsidR="00A15CC7" w:rsidRPr="00B444B9">
        <w:rPr>
          <w:rStyle w:val="Strong"/>
          <w:rFonts w:ascii="Arial" w:hAnsi="Arial" w:cs="Arial"/>
          <w:color w:val="002060"/>
          <w:sz w:val="32"/>
          <w:szCs w:val="32"/>
        </w:rPr>
        <w:t xml:space="preserve"> Options</w:t>
      </w:r>
    </w:p>
    <w:p w14:paraId="0FA1D949" w14:textId="77777777" w:rsidR="008B561F" w:rsidRPr="00332A58" w:rsidRDefault="00B444B9" w:rsidP="00B444B9">
      <w:pPr>
        <w:spacing w:after="0" w:line="240" w:lineRule="auto"/>
        <w:ind w:right="-900"/>
        <w:outlineLvl w:val="0"/>
        <w:rPr>
          <w:rStyle w:val="Strong"/>
          <w:rFonts w:ascii="Arial" w:hAnsi="Arial" w:cs="Arial"/>
          <w:b w:val="0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32"/>
          <w:szCs w:val="32"/>
        </w:rPr>
        <w:t xml:space="preserve">           </w:t>
      </w:r>
    </w:p>
    <w:p w14:paraId="0FA1D94A" w14:textId="77777777" w:rsidR="002001B4" w:rsidRDefault="00652622" w:rsidP="00652622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Style w:val="Strong"/>
          <w:rFonts w:ascii="Arial" w:hAnsi="Arial" w:cs="Arial"/>
          <w:color w:val="1F497D" w:themeColor="text2"/>
          <w:sz w:val="32"/>
          <w:szCs w:val="32"/>
        </w:rPr>
        <w:t xml:space="preserve">                     </w:t>
      </w:r>
    </w:p>
    <w:p w14:paraId="0FA1D94B" w14:textId="295D2247" w:rsidR="002001B4" w:rsidRPr="00F86F7D" w:rsidRDefault="005A1899" w:rsidP="002001B4">
      <w:pPr>
        <w:spacing w:after="0"/>
        <w:rPr>
          <w:rStyle w:val="Strong"/>
          <w:rFonts w:ascii="Arial" w:hAnsi="Arial" w:cs="Arial"/>
          <w:sz w:val="32"/>
          <w:szCs w:val="32"/>
        </w:rPr>
      </w:pPr>
      <w:r w:rsidRPr="00F86F7D">
        <w:rPr>
          <w:rStyle w:val="Strong"/>
          <w:rFonts w:ascii="Arial" w:hAnsi="Arial" w:cs="Arial"/>
          <w:b w:val="0"/>
        </w:rPr>
        <w:t xml:space="preserve">There are many types of senior care and housing options available to your loved one. Use our guide to </w:t>
      </w:r>
      <w:r w:rsidRPr="00AB55E1">
        <w:rPr>
          <w:rStyle w:val="Strong"/>
          <w:rFonts w:ascii="Arial" w:hAnsi="Arial" w:cs="Arial"/>
          <w:b w:val="0"/>
          <w:noProof/>
        </w:rPr>
        <w:t>understand</w:t>
      </w:r>
      <w:r w:rsidR="00AB55E1">
        <w:rPr>
          <w:rStyle w:val="Strong"/>
          <w:rFonts w:ascii="Arial" w:hAnsi="Arial" w:cs="Arial"/>
          <w:b w:val="0"/>
          <w:noProof/>
        </w:rPr>
        <w:t>ing</w:t>
      </w:r>
      <w:r w:rsidRPr="00F86F7D">
        <w:rPr>
          <w:rStyle w:val="Strong"/>
          <w:rFonts w:ascii="Arial" w:hAnsi="Arial" w:cs="Arial"/>
          <w:b w:val="0"/>
        </w:rPr>
        <w:t xml:space="preserve"> what each option provides. We will work together with you to help locate the best senior care and housing for your loved one tailored to </w:t>
      </w:r>
      <w:r w:rsidRPr="00836AB1">
        <w:rPr>
          <w:rStyle w:val="Strong"/>
          <w:rFonts w:ascii="Arial" w:hAnsi="Arial" w:cs="Arial"/>
          <w:b w:val="0"/>
          <w:noProof/>
        </w:rPr>
        <w:t>his</w:t>
      </w:r>
      <w:r w:rsidRPr="00F86F7D">
        <w:rPr>
          <w:rStyle w:val="Strong"/>
          <w:rFonts w:ascii="Arial" w:hAnsi="Arial" w:cs="Arial"/>
          <w:b w:val="0"/>
        </w:rPr>
        <w:t xml:space="preserve"> or </w:t>
      </w:r>
      <w:r w:rsidRPr="00836AB1">
        <w:rPr>
          <w:rStyle w:val="Strong"/>
          <w:rFonts w:ascii="Arial" w:hAnsi="Arial" w:cs="Arial"/>
          <w:b w:val="0"/>
          <w:noProof/>
        </w:rPr>
        <w:t>her</w:t>
      </w:r>
      <w:r w:rsidR="000F74FA" w:rsidRPr="00F86F7D">
        <w:rPr>
          <w:rStyle w:val="Strong"/>
          <w:rFonts w:ascii="Arial" w:hAnsi="Arial" w:cs="Arial"/>
          <w:b w:val="0"/>
        </w:rPr>
        <w:t xml:space="preserve"> </w:t>
      </w:r>
      <w:r w:rsidRPr="00F86F7D">
        <w:rPr>
          <w:rStyle w:val="Strong"/>
          <w:rFonts w:ascii="Arial" w:hAnsi="Arial" w:cs="Arial"/>
          <w:b w:val="0"/>
        </w:rPr>
        <w:t xml:space="preserve">needs. </w:t>
      </w:r>
    </w:p>
    <w:p w14:paraId="0FA1D94C" w14:textId="77777777" w:rsidR="005A1899" w:rsidRPr="00F86F7D" w:rsidRDefault="005A1899" w:rsidP="002001B4">
      <w:pPr>
        <w:spacing w:after="0"/>
        <w:rPr>
          <w:rFonts w:ascii="Arial" w:hAnsi="Arial" w:cs="Arial"/>
          <w:b/>
          <w:bCs/>
        </w:rPr>
      </w:pPr>
    </w:p>
    <w:p w14:paraId="0FA1D94D" w14:textId="77777777" w:rsidR="00253D75" w:rsidRPr="00F86F7D" w:rsidRDefault="008B561F" w:rsidP="002001B4">
      <w:pPr>
        <w:spacing w:after="0"/>
        <w:rPr>
          <w:rFonts w:ascii="Arial" w:eastAsia="Times New Roman" w:hAnsi="Arial" w:cs="Arial"/>
          <w:b/>
          <w:bCs/>
        </w:rPr>
      </w:pPr>
      <w:r w:rsidRPr="00F86F7D">
        <w:rPr>
          <w:rFonts w:ascii="Arial" w:eastAsia="Times New Roman" w:hAnsi="Arial" w:cs="Arial"/>
          <w:b/>
          <w:bCs/>
          <w:color w:val="002060"/>
        </w:rPr>
        <w:t>INDEPENDENT AND RETIREMENT COMMUNITIES</w:t>
      </w:r>
      <w:r w:rsidR="00652622" w:rsidRPr="00F86F7D">
        <w:rPr>
          <w:rFonts w:ascii="Arial" w:eastAsia="Times New Roman" w:hAnsi="Arial" w:cs="Arial"/>
          <w:b/>
          <w:bCs/>
          <w:color w:val="002060"/>
        </w:rPr>
        <w:t xml:space="preserve"> </w:t>
      </w:r>
      <w:r w:rsidR="00351F9B" w:rsidRPr="00F86F7D">
        <w:rPr>
          <w:rFonts w:ascii="Arial" w:eastAsia="Times New Roman" w:hAnsi="Arial" w:cs="Arial"/>
          <w:b/>
          <w:bCs/>
          <w:color w:val="002060"/>
        </w:rPr>
        <w:t>–</w:t>
      </w:r>
      <w:r w:rsidR="00652622" w:rsidRPr="00F86F7D">
        <w:rPr>
          <w:rFonts w:ascii="Arial" w:eastAsia="Times New Roman" w:hAnsi="Arial" w:cs="Arial"/>
          <w:b/>
          <w:bCs/>
          <w:color w:val="002060"/>
        </w:rPr>
        <w:t xml:space="preserve"> </w:t>
      </w:r>
      <w:r w:rsidR="00351F9B" w:rsidRPr="00F86F7D">
        <w:rPr>
          <w:rFonts w:ascii="Arial" w:eastAsia="Times New Roman" w:hAnsi="Arial" w:cs="Arial"/>
          <w:bCs/>
          <w:sz w:val="20"/>
          <w:szCs w:val="20"/>
        </w:rPr>
        <w:t xml:space="preserve">Average </w:t>
      </w:r>
      <w:r w:rsidR="00652622" w:rsidRPr="00F86F7D">
        <w:rPr>
          <w:rFonts w:ascii="Arial" w:eastAsia="Times New Roman" w:hAnsi="Arial" w:cs="Arial"/>
          <w:bCs/>
          <w:sz w:val="20"/>
          <w:szCs w:val="20"/>
        </w:rPr>
        <w:t>50 to 200+ residents in the community</w:t>
      </w:r>
    </w:p>
    <w:p w14:paraId="0FA1D94E" w14:textId="77777777" w:rsidR="00253D75" w:rsidRPr="00F86F7D" w:rsidRDefault="00253D75" w:rsidP="00253D75">
      <w:pPr>
        <w:spacing w:after="0"/>
        <w:rPr>
          <w:rFonts w:ascii="Arial" w:eastAsia="Times New Roman" w:hAnsi="Arial" w:cs="Arial"/>
          <w:sz w:val="20"/>
          <w:szCs w:val="20"/>
        </w:rPr>
      </w:pPr>
      <w:r w:rsidRPr="00F86F7D">
        <w:rPr>
          <w:rFonts w:ascii="Arial" w:eastAsia="Times New Roman" w:hAnsi="Arial" w:cs="Arial"/>
          <w:sz w:val="20"/>
          <w:szCs w:val="20"/>
        </w:rPr>
        <w:t>Independent living communities are for active seniors 55+ that are typically still able to care for themselves.</w:t>
      </w:r>
      <w:r w:rsidR="00652622" w:rsidRPr="00F86F7D">
        <w:rPr>
          <w:rFonts w:ascii="Arial" w:eastAsia="Times New Roman" w:hAnsi="Arial" w:cs="Arial"/>
          <w:sz w:val="20"/>
          <w:szCs w:val="20"/>
        </w:rPr>
        <w:t xml:space="preserve"> </w:t>
      </w:r>
      <w:r w:rsidRPr="00F86F7D">
        <w:rPr>
          <w:rFonts w:ascii="Arial" w:eastAsia="Times New Roman" w:hAnsi="Arial" w:cs="Arial"/>
          <w:sz w:val="20"/>
          <w:szCs w:val="20"/>
        </w:rPr>
        <w:t>Private units are similar to senior apartm</w:t>
      </w:r>
      <w:r w:rsidR="00F745CE" w:rsidRPr="00F86F7D">
        <w:rPr>
          <w:rFonts w:ascii="Arial" w:eastAsia="Times New Roman" w:hAnsi="Arial" w:cs="Arial"/>
          <w:sz w:val="20"/>
          <w:szCs w:val="20"/>
        </w:rPr>
        <w:t>ents often having full kitchens.</w:t>
      </w:r>
    </w:p>
    <w:p w14:paraId="0FA1D94F" w14:textId="6A60A498" w:rsidR="005A1899" w:rsidRPr="00F86F7D" w:rsidRDefault="00652622" w:rsidP="002001B4">
      <w:pPr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F86F7D">
        <w:rPr>
          <w:rFonts w:ascii="Arial" w:eastAsia="Times New Roman" w:hAnsi="Arial" w:cs="Arial"/>
          <w:b/>
          <w:sz w:val="20"/>
          <w:szCs w:val="20"/>
        </w:rPr>
        <w:t xml:space="preserve">Average </w:t>
      </w:r>
      <w:r w:rsidR="00253D75" w:rsidRPr="00F86F7D">
        <w:rPr>
          <w:rFonts w:ascii="Arial" w:eastAsia="Times New Roman" w:hAnsi="Arial" w:cs="Arial"/>
          <w:b/>
          <w:sz w:val="20"/>
          <w:szCs w:val="20"/>
        </w:rPr>
        <w:t xml:space="preserve">Monthly Costs: </w:t>
      </w:r>
      <w:r w:rsidR="00253D75" w:rsidRPr="00F86F7D">
        <w:rPr>
          <w:rFonts w:ascii="Arial" w:eastAsia="Times New Roman" w:hAnsi="Arial" w:cs="Arial"/>
          <w:sz w:val="20"/>
          <w:szCs w:val="20"/>
        </w:rPr>
        <w:t>F</w:t>
      </w:r>
      <w:r w:rsidR="005A1899" w:rsidRPr="00F86F7D">
        <w:rPr>
          <w:rFonts w:ascii="Arial" w:eastAsia="Times New Roman" w:hAnsi="Arial" w:cs="Arial"/>
          <w:sz w:val="20"/>
          <w:szCs w:val="20"/>
        </w:rPr>
        <w:t xml:space="preserve">rom </w:t>
      </w:r>
      <w:r w:rsidR="00AB55E1">
        <w:rPr>
          <w:rFonts w:ascii="Arial" w:eastAsia="Times New Roman" w:hAnsi="Arial" w:cs="Arial"/>
          <w:sz w:val="20"/>
          <w:szCs w:val="20"/>
        </w:rPr>
        <w:t>$2,0</w:t>
      </w:r>
      <w:r w:rsidR="00F745CE" w:rsidRPr="00F86F7D">
        <w:rPr>
          <w:rFonts w:ascii="Arial" w:eastAsia="Times New Roman" w:hAnsi="Arial" w:cs="Arial"/>
          <w:sz w:val="20"/>
          <w:szCs w:val="20"/>
        </w:rPr>
        <w:t xml:space="preserve">00-5,000 </w:t>
      </w:r>
      <w:r w:rsidR="00190EFE" w:rsidRPr="00F86F7D">
        <w:rPr>
          <w:rFonts w:ascii="Arial" w:eastAsia="Times New Roman" w:hAnsi="Arial" w:cs="Arial"/>
          <w:sz w:val="20"/>
          <w:szCs w:val="20"/>
        </w:rPr>
        <w:t>per person for</w:t>
      </w:r>
      <w:r w:rsidR="005A1899" w:rsidRPr="00F86F7D">
        <w:rPr>
          <w:rFonts w:ascii="Arial" w:eastAsia="Times New Roman" w:hAnsi="Arial" w:cs="Arial"/>
          <w:sz w:val="20"/>
          <w:szCs w:val="20"/>
        </w:rPr>
        <w:t xml:space="preserve"> private apartments</w:t>
      </w:r>
      <w:r w:rsidR="00F745CE" w:rsidRPr="00F86F7D">
        <w:rPr>
          <w:rFonts w:ascii="Arial" w:eastAsia="Times New Roman" w:hAnsi="Arial" w:cs="Arial"/>
          <w:sz w:val="20"/>
          <w:szCs w:val="20"/>
        </w:rPr>
        <w:t>.</w:t>
      </w:r>
    </w:p>
    <w:p w14:paraId="0FA1D950" w14:textId="07810A08" w:rsidR="00253D75" w:rsidRPr="00F86F7D" w:rsidRDefault="00253D75" w:rsidP="00253D75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86F7D">
        <w:rPr>
          <w:rFonts w:ascii="Arial" w:eastAsia="Times New Roman" w:hAnsi="Arial" w:cs="Arial"/>
          <w:b/>
          <w:sz w:val="20"/>
          <w:szCs w:val="20"/>
        </w:rPr>
        <w:t>Includes</w:t>
      </w:r>
      <w:r w:rsidRPr="00F86F7D">
        <w:rPr>
          <w:rFonts w:ascii="Arial" w:eastAsia="Times New Roman" w:hAnsi="Arial" w:cs="Arial"/>
          <w:sz w:val="20"/>
          <w:szCs w:val="20"/>
        </w:rPr>
        <w:t>: meals, housekeeping, transportation,</w:t>
      </w:r>
      <w:r w:rsidR="00F745CE" w:rsidRPr="00F86F7D">
        <w:rPr>
          <w:rFonts w:ascii="Arial" w:eastAsia="Times New Roman" w:hAnsi="Arial" w:cs="Arial"/>
          <w:sz w:val="20"/>
          <w:szCs w:val="20"/>
        </w:rPr>
        <w:t xml:space="preserve"> </w:t>
      </w:r>
      <w:r w:rsidR="00F745CE" w:rsidRPr="00AB55E1">
        <w:rPr>
          <w:rFonts w:ascii="Arial" w:eastAsia="Times New Roman" w:hAnsi="Arial" w:cs="Arial"/>
          <w:noProof/>
          <w:sz w:val="20"/>
          <w:szCs w:val="20"/>
        </w:rPr>
        <w:t>entertainment</w:t>
      </w:r>
      <w:r w:rsidR="00AB55E1">
        <w:rPr>
          <w:rFonts w:ascii="Arial" w:eastAsia="Times New Roman" w:hAnsi="Arial" w:cs="Arial"/>
          <w:noProof/>
          <w:sz w:val="20"/>
          <w:szCs w:val="20"/>
        </w:rPr>
        <w:t>,</w:t>
      </w:r>
      <w:r w:rsidR="00F745CE" w:rsidRPr="00F86F7D">
        <w:rPr>
          <w:rFonts w:ascii="Arial" w:eastAsia="Times New Roman" w:hAnsi="Arial" w:cs="Arial"/>
          <w:sz w:val="20"/>
          <w:szCs w:val="20"/>
        </w:rPr>
        <w:t xml:space="preserve"> and activities. </w:t>
      </w:r>
      <w:r w:rsidR="00CF74C9" w:rsidRPr="00F86F7D">
        <w:rPr>
          <w:rFonts w:ascii="Arial" w:eastAsia="Times New Roman" w:hAnsi="Arial" w:cs="Arial"/>
          <w:sz w:val="20"/>
          <w:szCs w:val="20"/>
        </w:rPr>
        <w:t>Private pay p</w:t>
      </w:r>
      <w:r w:rsidR="00351F9B" w:rsidRPr="00F86F7D">
        <w:rPr>
          <w:rFonts w:ascii="Arial" w:eastAsia="Times New Roman" w:hAnsi="Arial" w:cs="Arial"/>
          <w:sz w:val="20"/>
          <w:szCs w:val="20"/>
        </w:rPr>
        <w:t xml:space="preserve">ersonal home care </w:t>
      </w:r>
      <w:r w:rsidR="00351F9B" w:rsidRPr="00836AB1">
        <w:rPr>
          <w:rFonts w:ascii="Arial" w:eastAsia="Times New Roman" w:hAnsi="Arial" w:cs="Arial"/>
          <w:noProof/>
          <w:sz w:val="20"/>
          <w:szCs w:val="20"/>
        </w:rPr>
        <w:t>is offered</w:t>
      </w:r>
      <w:r w:rsidR="00CF74C9" w:rsidRPr="00F86F7D">
        <w:rPr>
          <w:rFonts w:ascii="Arial" w:eastAsia="Times New Roman" w:hAnsi="Arial" w:cs="Arial"/>
          <w:sz w:val="20"/>
          <w:szCs w:val="20"/>
        </w:rPr>
        <w:t>.</w:t>
      </w:r>
    </w:p>
    <w:p w14:paraId="0FA1D951" w14:textId="77777777" w:rsidR="00652622" w:rsidRPr="00F86F7D" w:rsidRDefault="00652622" w:rsidP="008B561F">
      <w:pPr>
        <w:spacing w:after="0" w:line="15" w:lineRule="atLeast"/>
        <w:rPr>
          <w:rFonts w:ascii="Arial" w:eastAsia="Times New Roman" w:hAnsi="Arial" w:cs="Arial"/>
        </w:rPr>
      </w:pPr>
    </w:p>
    <w:p w14:paraId="0FA1D952" w14:textId="77777777" w:rsidR="005A1899" w:rsidRPr="00F86F7D" w:rsidRDefault="008B561F" w:rsidP="008B561F">
      <w:pPr>
        <w:spacing w:after="0" w:line="15" w:lineRule="atLeast"/>
        <w:rPr>
          <w:rFonts w:ascii="Arial" w:eastAsia="Times New Roman" w:hAnsi="Arial" w:cs="Arial"/>
          <w:b/>
          <w:bCs/>
        </w:rPr>
      </w:pPr>
      <w:r w:rsidRPr="00F86F7D">
        <w:rPr>
          <w:rFonts w:ascii="Arial" w:eastAsia="Times New Roman" w:hAnsi="Arial" w:cs="Arial"/>
          <w:b/>
          <w:bCs/>
          <w:color w:val="002060"/>
        </w:rPr>
        <w:t>ASSISTED LIVING COMMUNITIES</w:t>
      </w:r>
      <w:r w:rsidR="00652622" w:rsidRPr="00F86F7D">
        <w:rPr>
          <w:rFonts w:ascii="Arial" w:eastAsia="Times New Roman" w:hAnsi="Arial" w:cs="Arial"/>
          <w:b/>
          <w:bCs/>
          <w:color w:val="002060"/>
        </w:rPr>
        <w:t>-</w:t>
      </w:r>
      <w:r w:rsidR="00351F9B" w:rsidRPr="00F86F7D">
        <w:rPr>
          <w:rFonts w:ascii="Arial" w:eastAsia="Times New Roman" w:hAnsi="Arial" w:cs="Arial"/>
          <w:b/>
          <w:bCs/>
          <w:color w:val="002060"/>
        </w:rPr>
        <w:t xml:space="preserve"> </w:t>
      </w:r>
      <w:r w:rsidR="00351F9B" w:rsidRPr="00F86F7D">
        <w:rPr>
          <w:rFonts w:ascii="Arial" w:eastAsia="Times New Roman" w:hAnsi="Arial" w:cs="Arial"/>
          <w:bCs/>
          <w:sz w:val="20"/>
          <w:szCs w:val="20"/>
        </w:rPr>
        <w:t xml:space="preserve">Average </w:t>
      </w:r>
      <w:r w:rsidR="00652622" w:rsidRPr="00F86F7D">
        <w:rPr>
          <w:rFonts w:ascii="Arial" w:eastAsia="Times New Roman" w:hAnsi="Arial" w:cs="Arial"/>
          <w:bCs/>
          <w:sz w:val="20"/>
          <w:szCs w:val="20"/>
        </w:rPr>
        <w:t>50 to 200+ residents in the community</w:t>
      </w:r>
    </w:p>
    <w:p w14:paraId="0FA1D953" w14:textId="77777777" w:rsidR="005A1899" w:rsidRPr="00F86F7D" w:rsidRDefault="008B561F" w:rsidP="008B561F">
      <w:pPr>
        <w:spacing w:after="0" w:line="15" w:lineRule="atLeast"/>
        <w:rPr>
          <w:rFonts w:ascii="Arial" w:eastAsia="Times New Roman" w:hAnsi="Arial" w:cs="Arial"/>
          <w:sz w:val="20"/>
          <w:szCs w:val="20"/>
        </w:rPr>
      </w:pPr>
      <w:r w:rsidRPr="00F86F7D">
        <w:rPr>
          <w:rFonts w:ascii="Arial" w:eastAsia="Times New Roman" w:hAnsi="Arial" w:cs="Arial"/>
          <w:sz w:val="20"/>
          <w:szCs w:val="20"/>
        </w:rPr>
        <w:t>Assisted living</w:t>
      </w:r>
      <w:r w:rsidR="005A1899" w:rsidRPr="00F86F7D">
        <w:rPr>
          <w:rFonts w:ascii="Arial" w:eastAsia="Times New Roman" w:hAnsi="Arial" w:cs="Arial"/>
          <w:sz w:val="20"/>
          <w:szCs w:val="20"/>
        </w:rPr>
        <w:t xml:space="preserve"> communities a</w:t>
      </w:r>
      <w:r w:rsidR="00190EFE" w:rsidRPr="00F86F7D">
        <w:rPr>
          <w:rFonts w:ascii="Arial" w:eastAsia="Times New Roman" w:hAnsi="Arial" w:cs="Arial"/>
          <w:sz w:val="20"/>
          <w:szCs w:val="20"/>
        </w:rPr>
        <w:t>re for independent</w:t>
      </w:r>
      <w:r w:rsidR="00253D75" w:rsidRPr="00F86F7D">
        <w:rPr>
          <w:rFonts w:ascii="Arial" w:eastAsia="Times New Roman" w:hAnsi="Arial" w:cs="Arial"/>
          <w:sz w:val="20"/>
          <w:szCs w:val="20"/>
        </w:rPr>
        <w:t xml:space="preserve"> </w:t>
      </w:r>
      <w:r w:rsidR="005A1899" w:rsidRPr="00F86F7D">
        <w:rPr>
          <w:rFonts w:ascii="Arial" w:eastAsia="Times New Roman" w:hAnsi="Arial" w:cs="Arial"/>
          <w:sz w:val="20"/>
          <w:szCs w:val="20"/>
        </w:rPr>
        <w:t xml:space="preserve">and </w:t>
      </w:r>
      <w:r w:rsidR="00190EFE" w:rsidRPr="00F86F7D">
        <w:rPr>
          <w:rFonts w:ascii="Arial" w:eastAsia="Times New Roman" w:hAnsi="Arial" w:cs="Arial"/>
          <w:sz w:val="20"/>
          <w:szCs w:val="20"/>
        </w:rPr>
        <w:t>seniors</w:t>
      </w:r>
      <w:r w:rsidR="005A1899" w:rsidRPr="00F86F7D">
        <w:rPr>
          <w:rFonts w:ascii="Arial" w:eastAsia="Times New Roman" w:hAnsi="Arial" w:cs="Arial"/>
          <w:sz w:val="20"/>
          <w:szCs w:val="20"/>
        </w:rPr>
        <w:t xml:space="preserve"> who need more assistance.</w:t>
      </w:r>
      <w:r w:rsidR="00190EFE" w:rsidRPr="00F86F7D">
        <w:rPr>
          <w:rFonts w:ascii="Arial" w:eastAsia="Times New Roman" w:hAnsi="Arial" w:cs="Arial"/>
          <w:sz w:val="20"/>
          <w:szCs w:val="20"/>
        </w:rPr>
        <w:t xml:space="preserve"> Communities monitor resident’s safety, health and social wellbeing. Private and shared units are similar </w:t>
      </w:r>
      <w:r w:rsidR="00351F9B" w:rsidRPr="00F86F7D">
        <w:rPr>
          <w:rFonts w:ascii="Arial" w:eastAsia="Times New Roman" w:hAnsi="Arial" w:cs="Arial"/>
          <w:sz w:val="20"/>
          <w:szCs w:val="20"/>
        </w:rPr>
        <w:t>to senior apartments</w:t>
      </w:r>
      <w:r w:rsidR="00190EFE" w:rsidRPr="00F86F7D">
        <w:rPr>
          <w:rFonts w:ascii="Arial" w:eastAsia="Times New Roman" w:hAnsi="Arial" w:cs="Arial"/>
          <w:sz w:val="20"/>
          <w:szCs w:val="20"/>
        </w:rPr>
        <w:t xml:space="preserve"> but typically do not offer full kitchens.</w:t>
      </w:r>
    </w:p>
    <w:p w14:paraId="0FA1D954" w14:textId="222A0CF6" w:rsidR="00253D75" w:rsidRPr="00F86F7D" w:rsidRDefault="00652622" w:rsidP="008B561F">
      <w:pPr>
        <w:spacing w:after="0" w:line="15" w:lineRule="atLeast"/>
        <w:rPr>
          <w:rFonts w:ascii="Arial" w:eastAsia="Times New Roman" w:hAnsi="Arial" w:cs="Arial"/>
          <w:sz w:val="20"/>
          <w:szCs w:val="20"/>
        </w:rPr>
      </w:pPr>
      <w:r w:rsidRPr="00F86F7D">
        <w:rPr>
          <w:rFonts w:ascii="Arial" w:eastAsia="Times New Roman" w:hAnsi="Arial" w:cs="Arial"/>
          <w:b/>
          <w:sz w:val="20"/>
          <w:szCs w:val="20"/>
        </w:rPr>
        <w:t xml:space="preserve">Average </w:t>
      </w:r>
      <w:r w:rsidR="00253D75" w:rsidRPr="00F86F7D">
        <w:rPr>
          <w:rFonts w:ascii="Arial" w:eastAsia="Times New Roman" w:hAnsi="Arial" w:cs="Arial"/>
          <w:b/>
          <w:sz w:val="20"/>
          <w:szCs w:val="20"/>
        </w:rPr>
        <w:t xml:space="preserve">Monthly Costs: </w:t>
      </w:r>
      <w:r w:rsidR="00253D75" w:rsidRPr="00F86F7D">
        <w:rPr>
          <w:rFonts w:ascii="Arial" w:eastAsia="Times New Roman" w:hAnsi="Arial" w:cs="Arial"/>
          <w:sz w:val="20"/>
          <w:szCs w:val="20"/>
        </w:rPr>
        <w:t>F</w:t>
      </w:r>
      <w:r w:rsidR="00253D75" w:rsidRPr="00F86F7D">
        <w:rPr>
          <w:rFonts w:ascii="Arial" w:eastAsia="Times New Roman" w:hAnsi="Arial" w:cs="Arial"/>
          <w:bCs/>
          <w:sz w:val="20"/>
          <w:szCs w:val="20"/>
        </w:rPr>
        <w:t xml:space="preserve">rom </w:t>
      </w:r>
      <w:r w:rsidR="00AB55E1">
        <w:rPr>
          <w:rFonts w:ascii="Arial" w:eastAsia="Times New Roman" w:hAnsi="Arial" w:cs="Arial"/>
          <w:sz w:val="20"/>
          <w:szCs w:val="20"/>
        </w:rPr>
        <w:t>$2,0</w:t>
      </w:r>
      <w:r w:rsidR="00253D75" w:rsidRPr="00F86F7D">
        <w:rPr>
          <w:rFonts w:ascii="Arial" w:eastAsia="Times New Roman" w:hAnsi="Arial" w:cs="Arial"/>
          <w:sz w:val="20"/>
          <w:szCs w:val="20"/>
        </w:rPr>
        <w:t xml:space="preserve">00-5,000+ per </w:t>
      </w:r>
      <w:r w:rsidR="00253D75" w:rsidRPr="00F86F7D">
        <w:rPr>
          <w:rFonts w:ascii="Arial" w:eastAsia="Times New Roman" w:hAnsi="Arial" w:cs="Arial"/>
          <w:sz w:val="18"/>
          <w:szCs w:val="18"/>
        </w:rPr>
        <w:t>person for shared or</w:t>
      </w:r>
      <w:r w:rsidR="00253D75" w:rsidRPr="00F86F7D">
        <w:rPr>
          <w:rFonts w:ascii="Arial" w:eastAsia="Times New Roman" w:hAnsi="Arial" w:cs="Arial"/>
          <w:sz w:val="20"/>
          <w:szCs w:val="20"/>
        </w:rPr>
        <w:t xml:space="preserve"> </w:t>
      </w:r>
      <w:r w:rsidR="00253D75" w:rsidRPr="00F86F7D">
        <w:rPr>
          <w:rFonts w:ascii="Arial" w:eastAsia="Times New Roman" w:hAnsi="Arial" w:cs="Arial"/>
          <w:sz w:val="18"/>
          <w:szCs w:val="18"/>
        </w:rPr>
        <w:t>private room options.</w:t>
      </w:r>
      <w:r w:rsidR="00253D75" w:rsidRPr="00F86F7D">
        <w:rPr>
          <w:rFonts w:ascii="Arial" w:eastAsia="Times New Roman" w:hAnsi="Arial" w:cs="Arial"/>
          <w:sz w:val="20"/>
          <w:szCs w:val="20"/>
        </w:rPr>
        <w:t xml:space="preserve"> </w:t>
      </w:r>
      <w:r w:rsidR="00253D75" w:rsidRPr="00F86F7D">
        <w:rPr>
          <w:rFonts w:ascii="Arial" w:eastAsia="Times New Roman" w:hAnsi="Arial" w:cs="Arial"/>
          <w:sz w:val="18"/>
          <w:szCs w:val="18"/>
        </w:rPr>
        <w:t>Personal care</w:t>
      </w:r>
      <w:r w:rsidR="00253D75" w:rsidRPr="00F86F7D">
        <w:rPr>
          <w:rFonts w:ascii="Arial" w:eastAsia="Times New Roman" w:hAnsi="Arial" w:cs="Arial"/>
          <w:sz w:val="20"/>
          <w:szCs w:val="20"/>
        </w:rPr>
        <w:t xml:space="preserve"> </w:t>
      </w:r>
      <w:r w:rsidR="00253D75" w:rsidRPr="00F86F7D">
        <w:rPr>
          <w:rFonts w:ascii="Arial" w:eastAsia="Times New Roman" w:hAnsi="Arial" w:cs="Arial"/>
          <w:sz w:val="18"/>
          <w:szCs w:val="18"/>
        </w:rPr>
        <w:t>charges</w:t>
      </w:r>
      <w:r w:rsidR="00253D75" w:rsidRPr="00F86F7D">
        <w:rPr>
          <w:rFonts w:ascii="Arial" w:eastAsia="Times New Roman" w:hAnsi="Arial" w:cs="Arial"/>
          <w:sz w:val="20"/>
          <w:szCs w:val="20"/>
        </w:rPr>
        <w:t xml:space="preserve"> </w:t>
      </w:r>
      <w:r w:rsidR="00253D75" w:rsidRPr="00F86F7D">
        <w:rPr>
          <w:rFonts w:ascii="Arial" w:eastAsia="Times New Roman" w:hAnsi="Arial" w:cs="Arial"/>
          <w:sz w:val="18"/>
          <w:szCs w:val="18"/>
        </w:rPr>
        <w:t>ar</w:t>
      </w:r>
      <w:r w:rsidR="00351F9B" w:rsidRPr="00F86F7D">
        <w:rPr>
          <w:rFonts w:ascii="Arial" w:eastAsia="Times New Roman" w:hAnsi="Arial" w:cs="Arial"/>
          <w:sz w:val="18"/>
          <w:szCs w:val="18"/>
        </w:rPr>
        <w:t>e</w:t>
      </w:r>
      <w:r w:rsidR="00351F9B" w:rsidRPr="00F86F7D">
        <w:rPr>
          <w:rFonts w:ascii="Arial" w:eastAsia="Times New Roman" w:hAnsi="Arial" w:cs="Arial"/>
          <w:sz w:val="20"/>
          <w:szCs w:val="20"/>
        </w:rPr>
        <w:t xml:space="preserve"> </w:t>
      </w:r>
      <w:r w:rsidR="00CF74C9" w:rsidRPr="00F86F7D">
        <w:rPr>
          <w:rFonts w:ascii="Arial" w:eastAsia="Times New Roman" w:hAnsi="Arial" w:cs="Arial"/>
          <w:sz w:val="18"/>
          <w:szCs w:val="18"/>
        </w:rPr>
        <w:t>additional.</w:t>
      </w:r>
    </w:p>
    <w:p w14:paraId="0FA1D955" w14:textId="1AEFEFF9" w:rsidR="008B561F" w:rsidRPr="00F86F7D" w:rsidRDefault="005A1899" w:rsidP="008B561F">
      <w:pPr>
        <w:spacing w:after="0" w:line="15" w:lineRule="atLeast"/>
        <w:rPr>
          <w:rFonts w:ascii="Arial" w:eastAsia="Times New Roman" w:hAnsi="Arial" w:cs="Arial"/>
          <w:sz w:val="20"/>
          <w:szCs w:val="20"/>
        </w:rPr>
      </w:pPr>
      <w:r w:rsidRPr="00F86F7D">
        <w:rPr>
          <w:rFonts w:ascii="Arial" w:eastAsia="Times New Roman" w:hAnsi="Arial" w:cs="Arial"/>
          <w:b/>
          <w:sz w:val="20"/>
          <w:szCs w:val="20"/>
        </w:rPr>
        <w:t xml:space="preserve">Includes: </w:t>
      </w:r>
      <w:r w:rsidR="008B561F" w:rsidRPr="00F86F7D">
        <w:rPr>
          <w:rFonts w:ascii="Arial" w:eastAsia="Times New Roman" w:hAnsi="Arial" w:cs="Arial"/>
          <w:sz w:val="20"/>
          <w:szCs w:val="20"/>
        </w:rPr>
        <w:t xml:space="preserve"> </w:t>
      </w:r>
      <w:r w:rsidRPr="00F86F7D">
        <w:rPr>
          <w:rFonts w:ascii="Arial" w:eastAsia="Times New Roman" w:hAnsi="Arial" w:cs="Arial"/>
          <w:sz w:val="20"/>
          <w:szCs w:val="20"/>
        </w:rPr>
        <w:t xml:space="preserve">meals, housekeeping, transportation, entertainment, activities, </w:t>
      </w:r>
      <w:r w:rsidR="008B561F" w:rsidRPr="00F86F7D">
        <w:rPr>
          <w:rFonts w:ascii="Arial" w:eastAsia="Times New Roman" w:hAnsi="Arial" w:cs="Arial"/>
          <w:sz w:val="20"/>
          <w:szCs w:val="20"/>
        </w:rPr>
        <w:t>supervision,</w:t>
      </w:r>
      <w:r w:rsidRPr="00F86F7D">
        <w:rPr>
          <w:rFonts w:ascii="Arial" w:eastAsia="Times New Roman" w:hAnsi="Arial" w:cs="Arial"/>
          <w:sz w:val="20"/>
          <w:szCs w:val="20"/>
        </w:rPr>
        <w:t xml:space="preserve"> </w:t>
      </w:r>
      <w:r w:rsidR="00190EFE" w:rsidRPr="00F86F7D">
        <w:rPr>
          <w:rFonts w:ascii="Arial" w:eastAsia="Times New Roman" w:hAnsi="Arial" w:cs="Arial"/>
          <w:sz w:val="20"/>
          <w:szCs w:val="20"/>
        </w:rPr>
        <w:t xml:space="preserve">and assistance with </w:t>
      </w:r>
      <w:r w:rsidR="008B561F" w:rsidRPr="00F86F7D">
        <w:rPr>
          <w:rFonts w:ascii="Arial" w:eastAsia="Times New Roman" w:hAnsi="Arial" w:cs="Arial"/>
          <w:sz w:val="20"/>
          <w:szCs w:val="20"/>
        </w:rPr>
        <w:t xml:space="preserve">daily activities of living as needed. Assistance </w:t>
      </w:r>
      <w:r w:rsidR="00190EFE" w:rsidRPr="00F86F7D">
        <w:rPr>
          <w:rFonts w:ascii="Arial" w:eastAsia="Times New Roman" w:hAnsi="Arial" w:cs="Arial"/>
          <w:sz w:val="20"/>
          <w:szCs w:val="20"/>
        </w:rPr>
        <w:t>offered for t</w:t>
      </w:r>
      <w:r w:rsidR="008B561F" w:rsidRPr="00F86F7D">
        <w:rPr>
          <w:rFonts w:ascii="Arial" w:eastAsia="Times New Roman" w:hAnsi="Arial" w:cs="Arial"/>
          <w:sz w:val="20"/>
          <w:szCs w:val="20"/>
        </w:rPr>
        <w:t>he administration of medication</w:t>
      </w:r>
      <w:r w:rsidR="00190EFE" w:rsidRPr="00F86F7D">
        <w:rPr>
          <w:rFonts w:ascii="Arial" w:eastAsia="Times New Roman" w:hAnsi="Arial" w:cs="Arial"/>
          <w:sz w:val="20"/>
          <w:szCs w:val="20"/>
        </w:rPr>
        <w:t xml:space="preserve"> </w:t>
      </w:r>
      <w:r w:rsidR="00190EFE" w:rsidRPr="00AB55E1">
        <w:rPr>
          <w:rFonts w:ascii="Arial" w:eastAsia="Times New Roman" w:hAnsi="Arial" w:cs="Arial"/>
          <w:noProof/>
          <w:sz w:val="20"/>
          <w:szCs w:val="20"/>
        </w:rPr>
        <w:t>and</w:t>
      </w:r>
      <w:r w:rsidR="008B561F" w:rsidRPr="00F86F7D">
        <w:rPr>
          <w:rFonts w:ascii="Arial" w:eastAsia="Times New Roman" w:hAnsi="Arial" w:cs="Arial"/>
          <w:sz w:val="20"/>
          <w:szCs w:val="20"/>
        </w:rPr>
        <w:t xml:space="preserve"> personal care services prov</w:t>
      </w:r>
      <w:r w:rsidR="00190EFE" w:rsidRPr="00F86F7D">
        <w:rPr>
          <w:rFonts w:ascii="Arial" w:eastAsia="Times New Roman" w:hAnsi="Arial" w:cs="Arial"/>
          <w:sz w:val="20"/>
          <w:szCs w:val="20"/>
        </w:rPr>
        <w:t>ided by a trained staff member.</w:t>
      </w:r>
      <w:r w:rsidR="008B561F" w:rsidRPr="00F86F7D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FA1D956" w14:textId="77777777" w:rsidR="00652622" w:rsidRPr="00F86F7D" w:rsidRDefault="00652622" w:rsidP="008B561F">
      <w:pPr>
        <w:spacing w:after="0" w:line="15" w:lineRule="atLeast"/>
        <w:rPr>
          <w:rFonts w:ascii="Arial" w:eastAsia="Times New Roman" w:hAnsi="Arial" w:cs="Arial"/>
        </w:rPr>
      </w:pPr>
    </w:p>
    <w:p w14:paraId="0FA1D957" w14:textId="5515AA73" w:rsidR="00DB6512" w:rsidRPr="00F86F7D" w:rsidRDefault="008B561F" w:rsidP="008B561F">
      <w:pPr>
        <w:spacing w:after="0" w:line="15" w:lineRule="atLeast"/>
        <w:rPr>
          <w:rFonts w:ascii="Arial" w:eastAsia="Times New Roman" w:hAnsi="Arial" w:cs="Arial"/>
          <w:b/>
          <w:bCs/>
        </w:rPr>
      </w:pPr>
      <w:r w:rsidRPr="00F86F7D">
        <w:rPr>
          <w:rFonts w:ascii="Arial" w:eastAsia="Times New Roman" w:hAnsi="Arial" w:cs="Arial"/>
          <w:b/>
          <w:bCs/>
          <w:color w:val="002060"/>
        </w:rPr>
        <w:t>RESIDENTIAL CARE HOMES</w:t>
      </w:r>
      <w:r w:rsidR="00351F9B" w:rsidRPr="00F86F7D">
        <w:rPr>
          <w:rFonts w:ascii="Arial" w:eastAsia="Times New Roman" w:hAnsi="Arial" w:cs="Arial"/>
          <w:b/>
          <w:bCs/>
          <w:color w:val="002060"/>
        </w:rPr>
        <w:t xml:space="preserve"> – </w:t>
      </w:r>
      <w:r w:rsidR="00351F9B" w:rsidRPr="00F86F7D">
        <w:rPr>
          <w:rFonts w:ascii="Arial" w:eastAsia="Times New Roman" w:hAnsi="Arial" w:cs="Arial"/>
          <w:bCs/>
          <w:sz w:val="20"/>
          <w:szCs w:val="20"/>
        </w:rPr>
        <w:t>1 to 6 residents in the home</w:t>
      </w:r>
      <w:r w:rsidR="00836AB1">
        <w:rPr>
          <w:rFonts w:ascii="Arial" w:eastAsia="Times New Roman" w:hAnsi="Arial" w:cs="Arial"/>
          <w:bCs/>
          <w:sz w:val="20"/>
          <w:szCs w:val="20"/>
        </w:rPr>
        <w:t xml:space="preserve"> (</w:t>
      </w:r>
      <w:r w:rsidR="00836AB1" w:rsidRPr="00836AB1">
        <w:rPr>
          <w:rFonts w:ascii="Arial" w:eastAsia="Times New Roman" w:hAnsi="Arial" w:cs="Arial"/>
          <w:bCs/>
          <w:noProof/>
          <w:sz w:val="20"/>
          <w:szCs w:val="20"/>
        </w:rPr>
        <w:t>oc</w:t>
      </w:r>
      <w:r w:rsidR="00836AB1">
        <w:rPr>
          <w:rFonts w:ascii="Arial" w:eastAsia="Times New Roman" w:hAnsi="Arial" w:cs="Arial"/>
          <w:bCs/>
          <w:noProof/>
          <w:sz w:val="20"/>
          <w:szCs w:val="20"/>
        </w:rPr>
        <w:t>ca</w:t>
      </w:r>
      <w:r w:rsidR="00836AB1" w:rsidRPr="00836AB1">
        <w:rPr>
          <w:rFonts w:ascii="Arial" w:eastAsia="Times New Roman" w:hAnsi="Arial" w:cs="Arial"/>
          <w:bCs/>
          <w:noProof/>
          <w:sz w:val="20"/>
          <w:szCs w:val="20"/>
        </w:rPr>
        <w:t>sionally</w:t>
      </w:r>
      <w:r w:rsidR="00836AB1">
        <w:rPr>
          <w:rFonts w:ascii="Arial" w:eastAsia="Times New Roman" w:hAnsi="Arial" w:cs="Arial"/>
          <w:bCs/>
          <w:sz w:val="20"/>
          <w:szCs w:val="20"/>
        </w:rPr>
        <w:t xml:space="preserve"> up to 15 in larger homes)</w:t>
      </w:r>
      <w:bookmarkStart w:id="0" w:name="_GoBack"/>
      <w:bookmarkEnd w:id="0"/>
    </w:p>
    <w:p w14:paraId="0FA1D958" w14:textId="77777777" w:rsidR="00DB6512" w:rsidRPr="00F86F7D" w:rsidRDefault="00B8137E" w:rsidP="00DB6512">
      <w:pPr>
        <w:spacing w:after="0" w:line="15" w:lineRule="atLeast"/>
        <w:rPr>
          <w:rFonts w:ascii="Arial" w:eastAsia="Times New Roman" w:hAnsi="Arial" w:cs="Arial"/>
          <w:sz w:val="20"/>
          <w:szCs w:val="20"/>
        </w:rPr>
      </w:pPr>
      <w:r w:rsidRPr="00F86F7D">
        <w:rPr>
          <w:rFonts w:ascii="Arial" w:eastAsia="Times New Roman" w:hAnsi="Arial" w:cs="Arial"/>
          <w:sz w:val="20"/>
          <w:szCs w:val="20"/>
        </w:rPr>
        <w:t>Residential</w:t>
      </w:r>
      <w:r w:rsidR="00DB6512" w:rsidRPr="00F86F7D">
        <w:rPr>
          <w:rFonts w:ascii="Arial" w:eastAsia="Times New Roman" w:hAnsi="Arial" w:cs="Arial"/>
          <w:sz w:val="20"/>
          <w:szCs w:val="20"/>
        </w:rPr>
        <w:t xml:space="preserve"> care homes offer care and </w:t>
      </w:r>
      <w:r w:rsidRPr="00F86F7D">
        <w:rPr>
          <w:rFonts w:ascii="Arial" w:eastAsia="Times New Roman" w:hAnsi="Arial" w:cs="Arial"/>
          <w:sz w:val="20"/>
          <w:szCs w:val="20"/>
        </w:rPr>
        <w:t>housing</w:t>
      </w:r>
      <w:r w:rsidR="00DB6512" w:rsidRPr="00F86F7D">
        <w:rPr>
          <w:rFonts w:ascii="Arial" w:eastAsia="Times New Roman" w:hAnsi="Arial" w:cs="Arial"/>
          <w:sz w:val="20"/>
          <w:szCs w:val="20"/>
        </w:rPr>
        <w:t xml:space="preserve"> for 1-6 residents in a home </w:t>
      </w:r>
      <w:r w:rsidRPr="00F86F7D">
        <w:rPr>
          <w:rFonts w:ascii="Arial" w:eastAsia="Times New Roman" w:hAnsi="Arial" w:cs="Arial"/>
          <w:sz w:val="20"/>
          <w:szCs w:val="20"/>
        </w:rPr>
        <w:t>environment</w:t>
      </w:r>
      <w:r w:rsidR="00DB6512" w:rsidRPr="00F86F7D">
        <w:rPr>
          <w:rFonts w:ascii="Arial" w:eastAsia="Times New Roman" w:hAnsi="Arial" w:cs="Arial"/>
          <w:sz w:val="20"/>
          <w:szCs w:val="20"/>
        </w:rPr>
        <w:t>. Seniors in this type of community typically need more care and assistance with daily activities. They can be cost effective when a lot of care or a smaller environmen</w:t>
      </w:r>
      <w:r w:rsidR="00351F9B" w:rsidRPr="00F86F7D">
        <w:rPr>
          <w:rFonts w:ascii="Arial" w:eastAsia="Times New Roman" w:hAnsi="Arial" w:cs="Arial"/>
          <w:sz w:val="20"/>
          <w:szCs w:val="20"/>
        </w:rPr>
        <w:t xml:space="preserve">t </w:t>
      </w:r>
      <w:r w:rsidR="00351F9B" w:rsidRPr="00F86F7D">
        <w:rPr>
          <w:rFonts w:ascii="Arial" w:eastAsia="Times New Roman" w:hAnsi="Arial" w:cs="Arial"/>
          <w:sz w:val="18"/>
          <w:szCs w:val="18"/>
        </w:rPr>
        <w:t xml:space="preserve">is </w:t>
      </w:r>
      <w:r w:rsidR="00DB6512" w:rsidRPr="00F86F7D">
        <w:rPr>
          <w:rFonts w:ascii="Arial" w:eastAsia="Times New Roman" w:hAnsi="Arial" w:cs="Arial"/>
          <w:sz w:val="18"/>
          <w:szCs w:val="18"/>
        </w:rPr>
        <w:t>needed</w:t>
      </w:r>
      <w:r w:rsidR="00DB6512" w:rsidRPr="00F86F7D">
        <w:rPr>
          <w:rFonts w:ascii="Arial" w:eastAsia="Times New Roman" w:hAnsi="Arial" w:cs="Arial"/>
          <w:sz w:val="20"/>
          <w:szCs w:val="20"/>
        </w:rPr>
        <w:t>.</w:t>
      </w:r>
    </w:p>
    <w:p w14:paraId="0FA1D959" w14:textId="7CFD7FBB" w:rsidR="00FE2EC7" w:rsidRPr="00F86F7D" w:rsidRDefault="00652622" w:rsidP="00DB6512">
      <w:pPr>
        <w:spacing w:after="0" w:line="15" w:lineRule="atLeast"/>
        <w:rPr>
          <w:rFonts w:ascii="Arial" w:eastAsia="Times New Roman" w:hAnsi="Arial" w:cs="Arial"/>
          <w:sz w:val="20"/>
          <w:szCs w:val="20"/>
        </w:rPr>
      </w:pPr>
      <w:r w:rsidRPr="00F86F7D">
        <w:rPr>
          <w:rFonts w:ascii="Arial" w:eastAsia="Times New Roman" w:hAnsi="Arial" w:cs="Arial"/>
          <w:b/>
          <w:sz w:val="20"/>
          <w:szCs w:val="20"/>
        </w:rPr>
        <w:t xml:space="preserve">Average </w:t>
      </w:r>
      <w:r w:rsidR="00DB6512" w:rsidRPr="00F86F7D">
        <w:rPr>
          <w:rFonts w:ascii="Arial" w:eastAsia="Times New Roman" w:hAnsi="Arial" w:cs="Arial"/>
          <w:b/>
          <w:sz w:val="20"/>
          <w:szCs w:val="20"/>
        </w:rPr>
        <w:t>Monthly Costs:</w:t>
      </w:r>
      <w:r w:rsidR="00DB6512" w:rsidRPr="00F86F7D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AB55E1">
        <w:rPr>
          <w:rFonts w:ascii="Arial" w:eastAsia="Times New Roman" w:hAnsi="Arial" w:cs="Arial"/>
          <w:bCs/>
          <w:sz w:val="20"/>
          <w:szCs w:val="20"/>
        </w:rPr>
        <w:t>From $2,500-7</w:t>
      </w:r>
      <w:r w:rsidR="00DB6512" w:rsidRPr="00F86F7D">
        <w:rPr>
          <w:rFonts w:ascii="Arial" w:eastAsia="Times New Roman" w:hAnsi="Arial" w:cs="Arial"/>
          <w:bCs/>
          <w:sz w:val="20"/>
          <w:szCs w:val="20"/>
        </w:rPr>
        <w:t xml:space="preserve">,000+ </w:t>
      </w:r>
      <w:r w:rsidR="00190EFE" w:rsidRPr="00F86F7D">
        <w:rPr>
          <w:rFonts w:ascii="Arial" w:eastAsia="Times New Roman" w:hAnsi="Arial" w:cs="Arial"/>
          <w:bCs/>
          <w:sz w:val="20"/>
          <w:szCs w:val="20"/>
        </w:rPr>
        <w:t>per person for shared or private room options.</w:t>
      </w:r>
      <w:r w:rsidR="00FE2EC7" w:rsidRPr="00F86F7D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FE2EC7" w:rsidRPr="00F86F7D">
        <w:rPr>
          <w:rFonts w:ascii="Arial" w:eastAsia="Times New Roman" w:hAnsi="Arial" w:cs="Arial"/>
          <w:sz w:val="20"/>
          <w:szCs w:val="20"/>
        </w:rPr>
        <w:t xml:space="preserve">Personal care charges </w:t>
      </w:r>
      <w:r w:rsidR="00FE2EC7" w:rsidRPr="00836AB1">
        <w:rPr>
          <w:rFonts w:ascii="Arial" w:eastAsia="Times New Roman" w:hAnsi="Arial" w:cs="Arial"/>
          <w:noProof/>
          <w:sz w:val="20"/>
          <w:szCs w:val="20"/>
        </w:rPr>
        <w:t>are typically included</w:t>
      </w:r>
      <w:r w:rsidR="00FE2EC7" w:rsidRPr="00F86F7D">
        <w:rPr>
          <w:rFonts w:ascii="Arial" w:eastAsia="Times New Roman" w:hAnsi="Arial" w:cs="Arial"/>
          <w:sz w:val="20"/>
          <w:szCs w:val="20"/>
        </w:rPr>
        <w:t xml:space="preserve"> with the rent amount.</w:t>
      </w:r>
      <w:r w:rsidR="008B561F" w:rsidRPr="00F86F7D">
        <w:rPr>
          <w:rFonts w:ascii="Arial" w:eastAsia="Times New Roman" w:hAnsi="Arial" w:cs="Arial"/>
          <w:sz w:val="20"/>
          <w:szCs w:val="20"/>
        </w:rPr>
        <w:t> </w:t>
      </w:r>
    </w:p>
    <w:p w14:paraId="0FA1D95A" w14:textId="5F246CF2" w:rsidR="00FE2EC7" w:rsidRPr="00F86F7D" w:rsidRDefault="00FE2EC7" w:rsidP="00FE2EC7">
      <w:pPr>
        <w:spacing w:after="0" w:line="15" w:lineRule="atLeast"/>
        <w:rPr>
          <w:rFonts w:ascii="Arial" w:eastAsia="Times New Roman" w:hAnsi="Arial" w:cs="Arial"/>
          <w:sz w:val="20"/>
          <w:szCs w:val="20"/>
        </w:rPr>
      </w:pPr>
      <w:r w:rsidRPr="00F86F7D">
        <w:rPr>
          <w:rFonts w:ascii="Arial" w:eastAsia="Times New Roman" w:hAnsi="Arial" w:cs="Arial"/>
          <w:b/>
          <w:sz w:val="20"/>
          <w:szCs w:val="20"/>
        </w:rPr>
        <w:t xml:space="preserve">Includes: </w:t>
      </w:r>
      <w:r w:rsidRPr="00F86F7D">
        <w:rPr>
          <w:rFonts w:ascii="Arial" w:eastAsia="Times New Roman" w:hAnsi="Arial" w:cs="Arial"/>
          <w:sz w:val="20"/>
          <w:szCs w:val="20"/>
        </w:rPr>
        <w:t xml:space="preserve"> meals, housekeeping, activities, supervision, and assistance with daily </w:t>
      </w:r>
      <w:r w:rsidR="00B8137E" w:rsidRPr="00F86F7D">
        <w:rPr>
          <w:rFonts w:ascii="Arial" w:eastAsia="Times New Roman" w:hAnsi="Arial" w:cs="Arial"/>
          <w:sz w:val="20"/>
          <w:szCs w:val="20"/>
        </w:rPr>
        <w:t xml:space="preserve">activities. </w:t>
      </w:r>
      <w:r w:rsidRPr="00F86F7D">
        <w:rPr>
          <w:rFonts w:ascii="Arial" w:eastAsia="Times New Roman" w:hAnsi="Arial" w:cs="Arial"/>
          <w:sz w:val="20"/>
          <w:szCs w:val="20"/>
        </w:rPr>
        <w:t xml:space="preserve">Assistance offered for the administration of medication </w:t>
      </w:r>
      <w:r w:rsidRPr="00AB55E1">
        <w:rPr>
          <w:rFonts w:ascii="Arial" w:eastAsia="Times New Roman" w:hAnsi="Arial" w:cs="Arial"/>
          <w:noProof/>
          <w:sz w:val="20"/>
          <w:szCs w:val="20"/>
        </w:rPr>
        <w:t>and</w:t>
      </w:r>
      <w:r w:rsidRPr="00F86F7D">
        <w:rPr>
          <w:rFonts w:ascii="Arial" w:eastAsia="Times New Roman" w:hAnsi="Arial" w:cs="Arial"/>
          <w:sz w:val="20"/>
          <w:szCs w:val="20"/>
        </w:rPr>
        <w:t xml:space="preserve"> personal care services provided by a trained staff member. </w:t>
      </w:r>
    </w:p>
    <w:p w14:paraId="0FA1D95B" w14:textId="77777777" w:rsidR="00652622" w:rsidRPr="00F86F7D" w:rsidRDefault="00652622" w:rsidP="008B561F">
      <w:pPr>
        <w:spacing w:after="0" w:line="15" w:lineRule="atLeast"/>
        <w:rPr>
          <w:rFonts w:ascii="Arial" w:eastAsia="Times New Roman" w:hAnsi="Arial" w:cs="Arial"/>
        </w:rPr>
      </w:pPr>
    </w:p>
    <w:p w14:paraId="0FA1D95C" w14:textId="77777777" w:rsidR="00DB6512" w:rsidRPr="00F86F7D" w:rsidRDefault="008B561F" w:rsidP="008B561F">
      <w:pPr>
        <w:spacing w:after="0" w:line="15" w:lineRule="atLeast"/>
        <w:rPr>
          <w:rFonts w:ascii="Arial" w:eastAsia="Times New Roman" w:hAnsi="Arial" w:cs="Arial"/>
        </w:rPr>
      </w:pPr>
      <w:r w:rsidRPr="00F86F7D">
        <w:rPr>
          <w:rFonts w:ascii="Arial" w:eastAsia="Times New Roman" w:hAnsi="Arial" w:cs="Arial"/>
          <w:b/>
          <w:bCs/>
          <w:color w:val="002060"/>
        </w:rPr>
        <w:t>MEMORY CARE COMMUNITIES</w:t>
      </w:r>
      <w:r w:rsidR="00351F9B" w:rsidRPr="00F86F7D">
        <w:rPr>
          <w:rFonts w:ascii="Arial" w:eastAsia="Times New Roman" w:hAnsi="Arial" w:cs="Arial"/>
          <w:b/>
          <w:bCs/>
          <w:color w:val="002060"/>
        </w:rPr>
        <w:t xml:space="preserve">- </w:t>
      </w:r>
      <w:r w:rsidR="00351F9B" w:rsidRPr="00F86F7D">
        <w:rPr>
          <w:rFonts w:ascii="Arial" w:eastAsia="Times New Roman" w:hAnsi="Arial" w:cs="Arial"/>
          <w:bCs/>
          <w:sz w:val="20"/>
          <w:szCs w:val="20"/>
        </w:rPr>
        <w:t>Average 20-50 + residents in the community</w:t>
      </w:r>
    </w:p>
    <w:p w14:paraId="0FA1D95D" w14:textId="628B59ED" w:rsidR="008B561F" w:rsidRPr="00F86F7D" w:rsidRDefault="00DB6512" w:rsidP="008B561F">
      <w:pPr>
        <w:spacing w:after="0" w:line="15" w:lineRule="atLeast"/>
        <w:rPr>
          <w:rFonts w:ascii="Arial" w:eastAsia="Times New Roman" w:hAnsi="Arial" w:cs="Arial"/>
          <w:sz w:val="20"/>
          <w:szCs w:val="20"/>
        </w:rPr>
      </w:pPr>
      <w:r w:rsidRPr="00F86F7D">
        <w:rPr>
          <w:rFonts w:ascii="Arial" w:eastAsia="Times New Roman" w:hAnsi="Arial" w:cs="Arial"/>
          <w:sz w:val="20"/>
          <w:szCs w:val="20"/>
        </w:rPr>
        <w:t>Memory care communities</w:t>
      </w:r>
      <w:r w:rsidR="00FE2EC7" w:rsidRPr="00F86F7D">
        <w:rPr>
          <w:rFonts w:ascii="Arial" w:eastAsia="Times New Roman" w:hAnsi="Arial" w:cs="Arial"/>
          <w:sz w:val="20"/>
          <w:szCs w:val="20"/>
        </w:rPr>
        <w:t xml:space="preserve"> </w:t>
      </w:r>
      <w:r w:rsidR="008B561F" w:rsidRPr="00F86F7D">
        <w:rPr>
          <w:rFonts w:ascii="Arial" w:eastAsia="Times New Roman" w:hAnsi="Arial" w:cs="Arial"/>
          <w:sz w:val="20"/>
          <w:szCs w:val="20"/>
        </w:rPr>
        <w:t>are secured and specialized communities for those residents with memory impairment</w:t>
      </w:r>
      <w:r w:rsidR="000F74FA" w:rsidRPr="00F86F7D">
        <w:rPr>
          <w:rFonts w:ascii="Arial" w:eastAsia="Times New Roman" w:hAnsi="Arial" w:cs="Arial"/>
          <w:sz w:val="20"/>
          <w:szCs w:val="20"/>
        </w:rPr>
        <w:t xml:space="preserve">- such as Alzheimer’s, Parkinson and all forms of dementia. </w:t>
      </w:r>
      <w:r w:rsidR="008B561F" w:rsidRPr="00F86F7D">
        <w:rPr>
          <w:rFonts w:ascii="Arial" w:eastAsia="Times New Roman" w:hAnsi="Arial" w:cs="Arial"/>
          <w:sz w:val="20"/>
          <w:szCs w:val="20"/>
        </w:rPr>
        <w:t>This type of community can be a standalone memory care building or a wing in an assisted living community. The</w:t>
      </w:r>
      <w:r w:rsidR="00351F9B" w:rsidRPr="00F86F7D">
        <w:rPr>
          <w:rFonts w:ascii="Arial" w:eastAsia="Times New Roman" w:hAnsi="Arial" w:cs="Arial"/>
          <w:sz w:val="20"/>
          <w:szCs w:val="20"/>
        </w:rPr>
        <w:t xml:space="preserve"> specially trained staff, </w:t>
      </w:r>
      <w:r w:rsidR="008B561F" w:rsidRPr="00AB55E1">
        <w:rPr>
          <w:rFonts w:ascii="Arial" w:eastAsia="Times New Roman" w:hAnsi="Arial" w:cs="Arial"/>
          <w:noProof/>
          <w:sz w:val="20"/>
          <w:szCs w:val="20"/>
        </w:rPr>
        <w:t>env</w:t>
      </w:r>
      <w:r w:rsidR="00351F9B" w:rsidRPr="00AB55E1">
        <w:rPr>
          <w:rFonts w:ascii="Arial" w:eastAsia="Times New Roman" w:hAnsi="Arial" w:cs="Arial"/>
          <w:noProof/>
          <w:sz w:val="20"/>
          <w:szCs w:val="20"/>
        </w:rPr>
        <w:t>ironment</w:t>
      </w:r>
      <w:r w:rsidR="00AB55E1">
        <w:rPr>
          <w:rFonts w:ascii="Arial" w:eastAsia="Times New Roman" w:hAnsi="Arial" w:cs="Arial"/>
          <w:noProof/>
          <w:sz w:val="20"/>
          <w:szCs w:val="20"/>
        </w:rPr>
        <w:t>,</w:t>
      </w:r>
      <w:r w:rsidR="00351F9B" w:rsidRPr="00F86F7D">
        <w:rPr>
          <w:rFonts w:ascii="Arial" w:eastAsia="Times New Roman" w:hAnsi="Arial" w:cs="Arial"/>
          <w:sz w:val="20"/>
          <w:szCs w:val="20"/>
        </w:rPr>
        <w:t xml:space="preserve"> and activities </w:t>
      </w:r>
      <w:r w:rsidR="008B561F" w:rsidRPr="00F86F7D">
        <w:rPr>
          <w:rFonts w:ascii="Arial" w:eastAsia="Times New Roman" w:hAnsi="Arial" w:cs="Arial"/>
          <w:sz w:val="20"/>
          <w:szCs w:val="20"/>
        </w:rPr>
        <w:t xml:space="preserve">are tailored to stimulate and enhance the lives of residents with memory impairment. These communities </w:t>
      </w:r>
      <w:r w:rsidR="00AB55E1">
        <w:rPr>
          <w:rFonts w:ascii="Arial" w:eastAsia="Times New Roman" w:hAnsi="Arial" w:cs="Arial"/>
          <w:noProof/>
          <w:sz w:val="20"/>
          <w:szCs w:val="20"/>
        </w:rPr>
        <w:t>can</w:t>
      </w:r>
      <w:r w:rsidR="008B561F" w:rsidRPr="00F86F7D">
        <w:rPr>
          <w:rFonts w:ascii="Arial" w:eastAsia="Times New Roman" w:hAnsi="Arial" w:cs="Arial"/>
          <w:sz w:val="20"/>
          <w:szCs w:val="20"/>
        </w:rPr>
        <w:t xml:space="preserve"> work with difficult o</w:t>
      </w:r>
      <w:r w:rsidRPr="00F86F7D">
        <w:rPr>
          <w:rFonts w:ascii="Arial" w:eastAsia="Times New Roman" w:hAnsi="Arial" w:cs="Arial"/>
          <w:sz w:val="20"/>
          <w:szCs w:val="20"/>
        </w:rPr>
        <w:t xml:space="preserve">r hard to manage behaviors and offer a </w:t>
      </w:r>
      <w:r w:rsidR="00B8137E" w:rsidRPr="00F86F7D">
        <w:rPr>
          <w:rFonts w:ascii="Arial" w:eastAsia="Times New Roman" w:hAnsi="Arial" w:cs="Arial"/>
          <w:sz w:val="20"/>
          <w:szCs w:val="20"/>
        </w:rPr>
        <w:t>24-hour</w:t>
      </w:r>
      <w:r w:rsidR="008B561F" w:rsidRPr="00F86F7D">
        <w:rPr>
          <w:rFonts w:ascii="Arial" w:eastAsia="Times New Roman" w:hAnsi="Arial" w:cs="Arial"/>
          <w:sz w:val="20"/>
          <w:szCs w:val="20"/>
        </w:rPr>
        <w:t xml:space="preserve"> awake staff.</w:t>
      </w:r>
    </w:p>
    <w:p w14:paraId="0FA1D95E" w14:textId="7C7DC582" w:rsidR="00DB6512" w:rsidRPr="00F86F7D" w:rsidRDefault="00652622" w:rsidP="00DB6512">
      <w:pPr>
        <w:spacing w:after="0" w:line="15" w:lineRule="atLeast"/>
        <w:rPr>
          <w:rFonts w:ascii="Arial" w:eastAsia="Times New Roman" w:hAnsi="Arial" w:cs="Arial"/>
          <w:b/>
          <w:sz w:val="20"/>
          <w:szCs w:val="20"/>
        </w:rPr>
      </w:pPr>
      <w:r w:rsidRPr="00F86F7D">
        <w:rPr>
          <w:rFonts w:ascii="Arial" w:eastAsia="Times New Roman" w:hAnsi="Arial" w:cs="Arial"/>
          <w:b/>
          <w:sz w:val="20"/>
          <w:szCs w:val="20"/>
        </w:rPr>
        <w:t xml:space="preserve">Average </w:t>
      </w:r>
      <w:r w:rsidR="00DB6512" w:rsidRPr="00F86F7D">
        <w:rPr>
          <w:rFonts w:ascii="Arial" w:eastAsia="Times New Roman" w:hAnsi="Arial" w:cs="Arial"/>
          <w:b/>
          <w:sz w:val="20"/>
          <w:szCs w:val="20"/>
        </w:rPr>
        <w:t>Monthly Costs:</w:t>
      </w:r>
      <w:r w:rsidR="00DB6512" w:rsidRPr="00F86F7D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DB6512" w:rsidRPr="00F86F7D">
        <w:rPr>
          <w:rFonts w:ascii="Arial" w:eastAsia="Times New Roman" w:hAnsi="Arial" w:cs="Arial"/>
          <w:sz w:val="20"/>
          <w:szCs w:val="20"/>
        </w:rPr>
        <w:t>From $</w:t>
      </w:r>
      <w:r w:rsidR="00AB55E1">
        <w:rPr>
          <w:rFonts w:ascii="Arial" w:eastAsia="Times New Roman" w:hAnsi="Arial" w:cs="Arial"/>
          <w:sz w:val="20"/>
          <w:szCs w:val="20"/>
        </w:rPr>
        <w:t>3,500-15</w:t>
      </w:r>
      <w:r w:rsidR="00DB6512" w:rsidRPr="00F86F7D">
        <w:rPr>
          <w:rFonts w:ascii="Arial" w:eastAsia="Times New Roman" w:hAnsi="Arial" w:cs="Arial"/>
          <w:sz w:val="20"/>
          <w:szCs w:val="20"/>
        </w:rPr>
        <w:t xml:space="preserve">,000+ per person for shared or private room options. </w:t>
      </w:r>
    </w:p>
    <w:p w14:paraId="0FA1D95F" w14:textId="52F5F89B" w:rsidR="00DB6512" w:rsidRPr="00F86F7D" w:rsidRDefault="00DB6512" w:rsidP="00DB6512">
      <w:pPr>
        <w:spacing w:after="0" w:line="15" w:lineRule="atLeast"/>
        <w:rPr>
          <w:rFonts w:ascii="Arial" w:eastAsia="Times New Roman" w:hAnsi="Arial" w:cs="Arial"/>
          <w:sz w:val="20"/>
          <w:szCs w:val="20"/>
        </w:rPr>
      </w:pPr>
      <w:r w:rsidRPr="00F86F7D">
        <w:rPr>
          <w:rFonts w:ascii="Arial" w:eastAsia="Times New Roman" w:hAnsi="Arial" w:cs="Arial"/>
          <w:b/>
          <w:sz w:val="20"/>
          <w:szCs w:val="20"/>
        </w:rPr>
        <w:t xml:space="preserve">Includes: </w:t>
      </w:r>
      <w:r w:rsidRPr="00F86F7D">
        <w:rPr>
          <w:rFonts w:ascii="Arial" w:eastAsia="Times New Roman" w:hAnsi="Arial" w:cs="Arial"/>
          <w:sz w:val="20"/>
          <w:szCs w:val="20"/>
        </w:rPr>
        <w:t xml:space="preserve"> meals, housekeeping, activities, supervision, and assistance with daily </w:t>
      </w:r>
      <w:r w:rsidR="00B8137E" w:rsidRPr="00F86F7D">
        <w:rPr>
          <w:rFonts w:ascii="Arial" w:eastAsia="Times New Roman" w:hAnsi="Arial" w:cs="Arial"/>
          <w:sz w:val="20"/>
          <w:szCs w:val="20"/>
        </w:rPr>
        <w:t xml:space="preserve">activities. </w:t>
      </w:r>
      <w:r w:rsidRPr="00F86F7D">
        <w:rPr>
          <w:rFonts w:ascii="Arial" w:eastAsia="Times New Roman" w:hAnsi="Arial" w:cs="Arial"/>
          <w:sz w:val="20"/>
          <w:szCs w:val="20"/>
        </w:rPr>
        <w:t xml:space="preserve">Assistance offered for the administration of medication </w:t>
      </w:r>
      <w:r w:rsidRPr="00AB55E1">
        <w:rPr>
          <w:rFonts w:ascii="Arial" w:eastAsia="Times New Roman" w:hAnsi="Arial" w:cs="Arial"/>
          <w:noProof/>
          <w:sz w:val="20"/>
          <w:szCs w:val="20"/>
        </w:rPr>
        <w:t>and</w:t>
      </w:r>
      <w:r w:rsidRPr="00F86F7D">
        <w:rPr>
          <w:rFonts w:ascii="Arial" w:eastAsia="Times New Roman" w:hAnsi="Arial" w:cs="Arial"/>
          <w:sz w:val="20"/>
          <w:szCs w:val="20"/>
        </w:rPr>
        <w:t xml:space="preserve"> personal care services provided by a trained staff member. </w:t>
      </w:r>
    </w:p>
    <w:p w14:paraId="0FA1D960" w14:textId="77777777" w:rsidR="00652622" w:rsidRPr="00F86F7D" w:rsidRDefault="00652622" w:rsidP="008B561F">
      <w:pPr>
        <w:spacing w:after="0" w:line="15" w:lineRule="atLeast"/>
        <w:rPr>
          <w:rFonts w:ascii="Arial" w:eastAsia="Times New Roman" w:hAnsi="Arial" w:cs="Arial"/>
        </w:rPr>
      </w:pPr>
    </w:p>
    <w:p w14:paraId="0FA1D961" w14:textId="77777777" w:rsidR="00DB6512" w:rsidRPr="00F86F7D" w:rsidRDefault="00DB6512" w:rsidP="008B561F">
      <w:pPr>
        <w:spacing w:after="0" w:line="15" w:lineRule="atLeast"/>
        <w:rPr>
          <w:rFonts w:ascii="Arial" w:eastAsia="Times New Roman" w:hAnsi="Arial" w:cs="Arial"/>
          <w:b/>
          <w:bCs/>
        </w:rPr>
      </w:pPr>
      <w:r w:rsidRPr="00F86F7D">
        <w:rPr>
          <w:rFonts w:ascii="Arial" w:eastAsia="Times New Roman" w:hAnsi="Arial" w:cs="Arial"/>
          <w:b/>
          <w:bCs/>
          <w:color w:val="002060"/>
        </w:rPr>
        <w:t>SKILLED NURSING COMMUNITIES</w:t>
      </w:r>
      <w:r w:rsidR="00351F9B" w:rsidRPr="00F86F7D">
        <w:rPr>
          <w:rFonts w:ascii="Arial" w:eastAsia="Times New Roman" w:hAnsi="Arial" w:cs="Arial"/>
          <w:b/>
          <w:bCs/>
          <w:color w:val="002060"/>
        </w:rPr>
        <w:t xml:space="preserve">- </w:t>
      </w:r>
      <w:r w:rsidR="00351F9B" w:rsidRPr="00F86F7D">
        <w:rPr>
          <w:rFonts w:ascii="Arial" w:eastAsia="Times New Roman" w:hAnsi="Arial" w:cs="Arial"/>
          <w:bCs/>
          <w:sz w:val="20"/>
          <w:szCs w:val="20"/>
        </w:rPr>
        <w:t>Average 50-100+ residents in the community</w:t>
      </w:r>
    </w:p>
    <w:p w14:paraId="0FA1D962" w14:textId="6FCC422B" w:rsidR="008B561F" w:rsidRPr="00F86F7D" w:rsidRDefault="00AB55E1" w:rsidP="008B561F">
      <w:pPr>
        <w:spacing w:after="0" w:line="15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Skilled n</w:t>
      </w:r>
      <w:r w:rsidR="00DB6512" w:rsidRPr="00F86F7D">
        <w:rPr>
          <w:rFonts w:ascii="Arial" w:eastAsia="Times New Roman" w:hAnsi="Arial" w:cs="Arial"/>
          <w:bCs/>
          <w:sz w:val="20"/>
          <w:szCs w:val="20"/>
        </w:rPr>
        <w:t xml:space="preserve">ursing </w:t>
      </w:r>
      <w:r>
        <w:rPr>
          <w:rFonts w:ascii="Arial" w:eastAsia="Times New Roman" w:hAnsi="Arial" w:cs="Arial"/>
          <w:bCs/>
          <w:noProof/>
          <w:sz w:val="20"/>
          <w:szCs w:val="20"/>
        </w:rPr>
        <w:t>c</w:t>
      </w:r>
      <w:r w:rsidR="00B8137E" w:rsidRPr="00AB55E1">
        <w:rPr>
          <w:rFonts w:ascii="Arial" w:eastAsia="Times New Roman" w:hAnsi="Arial" w:cs="Arial"/>
          <w:bCs/>
          <w:noProof/>
          <w:sz w:val="20"/>
          <w:szCs w:val="20"/>
        </w:rPr>
        <w:t>ommunities</w:t>
      </w:r>
      <w:r w:rsidR="00B8137E" w:rsidRPr="00F86F7D">
        <w:rPr>
          <w:rFonts w:ascii="Arial" w:eastAsia="Times New Roman" w:hAnsi="Arial" w:cs="Arial"/>
          <w:bCs/>
          <w:sz w:val="20"/>
          <w:szCs w:val="20"/>
        </w:rPr>
        <w:t xml:space="preserve"> are</w:t>
      </w:r>
      <w:r w:rsidR="00253D75" w:rsidRPr="00F86F7D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8B561F" w:rsidRPr="00F86F7D">
        <w:rPr>
          <w:rFonts w:ascii="Arial" w:eastAsia="Times New Roman" w:hAnsi="Arial" w:cs="Arial"/>
          <w:sz w:val="20"/>
          <w:szCs w:val="20"/>
        </w:rPr>
        <w:t xml:space="preserve">also known as convalescent, rest home and rehabilitation care units. Skilled nursing </w:t>
      </w:r>
      <w:r w:rsidR="00B8137E" w:rsidRPr="00F86F7D">
        <w:rPr>
          <w:rFonts w:ascii="Arial" w:eastAsia="Times New Roman" w:hAnsi="Arial" w:cs="Arial"/>
          <w:sz w:val="20"/>
          <w:szCs w:val="20"/>
        </w:rPr>
        <w:t>communities</w:t>
      </w:r>
      <w:r w:rsidR="000F74FA" w:rsidRPr="00F86F7D">
        <w:rPr>
          <w:rFonts w:ascii="Arial" w:eastAsia="Times New Roman" w:hAnsi="Arial" w:cs="Arial"/>
          <w:sz w:val="20"/>
          <w:szCs w:val="20"/>
        </w:rPr>
        <w:t xml:space="preserve"> offer rehabilitation </w:t>
      </w:r>
      <w:r w:rsidR="008B561F" w:rsidRPr="00F86F7D">
        <w:rPr>
          <w:rFonts w:ascii="Arial" w:eastAsia="Times New Roman" w:hAnsi="Arial" w:cs="Arial"/>
          <w:sz w:val="20"/>
          <w:szCs w:val="20"/>
        </w:rPr>
        <w:t>and skilled nursing care. Skilled nursing is an option for a person that is very ill</w:t>
      </w:r>
      <w:r w:rsidR="000F74FA" w:rsidRPr="00F86F7D">
        <w:rPr>
          <w:rFonts w:ascii="Arial" w:eastAsia="Times New Roman" w:hAnsi="Arial" w:cs="Arial"/>
          <w:sz w:val="20"/>
          <w:szCs w:val="20"/>
        </w:rPr>
        <w:t xml:space="preserve">, bedridden or in need of care </w:t>
      </w:r>
      <w:r w:rsidR="00B8137E" w:rsidRPr="00F86F7D">
        <w:rPr>
          <w:rFonts w:ascii="Arial" w:eastAsia="Times New Roman" w:hAnsi="Arial" w:cs="Arial"/>
          <w:sz w:val="20"/>
          <w:szCs w:val="20"/>
        </w:rPr>
        <w:t>which</w:t>
      </w:r>
      <w:r w:rsidR="00253D75" w:rsidRPr="00F86F7D">
        <w:rPr>
          <w:rFonts w:ascii="Arial" w:eastAsia="Times New Roman" w:hAnsi="Arial" w:cs="Arial"/>
          <w:sz w:val="20"/>
          <w:szCs w:val="20"/>
        </w:rPr>
        <w:t xml:space="preserve"> requires medical attention</w:t>
      </w:r>
      <w:r w:rsidR="000F74FA" w:rsidRPr="00F86F7D">
        <w:rPr>
          <w:rFonts w:ascii="Arial" w:eastAsia="Times New Roman" w:hAnsi="Arial" w:cs="Arial"/>
          <w:sz w:val="20"/>
          <w:szCs w:val="20"/>
        </w:rPr>
        <w:t xml:space="preserve"> or rehabilitative therapies following an accident or illness</w:t>
      </w:r>
      <w:r w:rsidR="008B561F" w:rsidRPr="00F86F7D">
        <w:rPr>
          <w:rFonts w:ascii="Arial" w:eastAsia="Times New Roman" w:hAnsi="Arial" w:cs="Arial"/>
          <w:sz w:val="20"/>
          <w:szCs w:val="20"/>
        </w:rPr>
        <w:t xml:space="preserve">. Skilled nursing can be for a </w:t>
      </w:r>
      <w:r w:rsidR="00B8137E" w:rsidRPr="00F86F7D">
        <w:rPr>
          <w:rFonts w:ascii="Arial" w:eastAsia="Times New Roman" w:hAnsi="Arial" w:cs="Arial"/>
          <w:sz w:val="20"/>
          <w:szCs w:val="20"/>
        </w:rPr>
        <w:t>short-term</w:t>
      </w:r>
      <w:r w:rsidR="008B561F" w:rsidRPr="00F86F7D">
        <w:rPr>
          <w:rFonts w:ascii="Arial" w:eastAsia="Times New Roman" w:hAnsi="Arial" w:cs="Arial"/>
          <w:sz w:val="20"/>
          <w:szCs w:val="20"/>
        </w:rPr>
        <w:t xml:space="preserve"> stay or permanent living option. </w:t>
      </w:r>
    </w:p>
    <w:p w14:paraId="0FA1D963" w14:textId="77777777" w:rsidR="00DB6512" w:rsidRPr="00F86F7D" w:rsidRDefault="00652622" w:rsidP="00DB6512">
      <w:pPr>
        <w:spacing w:after="0" w:line="15" w:lineRule="atLeast"/>
        <w:rPr>
          <w:rFonts w:ascii="Arial" w:eastAsia="Times New Roman" w:hAnsi="Arial" w:cs="Arial"/>
          <w:b/>
          <w:bCs/>
          <w:sz w:val="20"/>
          <w:szCs w:val="20"/>
        </w:rPr>
      </w:pPr>
      <w:r w:rsidRPr="00F86F7D">
        <w:rPr>
          <w:rFonts w:ascii="Arial" w:eastAsia="Times New Roman" w:hAnsi="Arial" w:cs="Arial"/>
          <w:b/>
          <w:sz w:val="20"/>
          <w:szCs w:val="20"/>
        </w:rPr>
        <w:t xml:space="preserve">Average </w:t>
      </w:r>
      <w:r w:rsidR="00DB6512" w:rsidRPr="00F86F7D">
        <w:rPr>
          <w:rFonts w:ascii="Arial" w:eastAsia="Times New Roman" w:hAnsi="Arial" w:cs="Arial"/>
          <w:b/>
          <w:sz w:val="20"/>
          <w:szCs w:val="20"/>
        </w:rPr>
        <w:t>Monthly Costs:</w:t>
      </w:r>
      <w:r w:rsidR="00DB6512" w:rsidRPr="00F86F7D">
        <w:rPr>
          <w:rFonts w:ascii="Arial" w:eastAsia="Times New Roman" w:hAnsi="Arial" w:cs="Arial"/>
          <w:b/>
          <w:bCs/>
          <w:sz w:val="20"/>
          <w:szCs w:val="20"/>
        </w:rPr>
        <w:t xml:space="preserve">  </w:t>
      </w:r>
      <w:r w:rsidR="00DB6512" w:rsidRPr="00F86F7D">
        <w:rPr>
          <w:rFonts w:ascii="Arial" w:eastAsia="Times New Roman" w:hAnsi="Arial" w:cs="Arial"/>
          <w:bCs/>
          <w:sz w:val="20"/>
          <w:szCs w:val="20"/>
        </w:rPr>
        <w:t>From $6,000-13,000+ per person for shared or private room options and include care.</w:t>
      </w:r>
    </w:p>
    <w:p w14:paraId="0FA1D964" w14:textId="0A136B9A" w:rsidR="00DB6512" w:rsidRPr="00F86F7D" w:rsidRDefault="00DB6512" w:rsidP="00DB6512">
      <w:pPr>
        <w:spacing w:after="0" w:line="15" w:lineRule="atLeast"/>
        <w:rPr>
          <w:rFonts w:ascii="Arial" w:eastAsia="Times New Roman" w:hAnsi="Arial" w:cs="Arial"/>
          <w:sz w:val="20"/>
          <w:szCs w:val="20"/>
        </w:rPr>
      </w:pPr>
      <w:r w:rsidRPr="00F86F7D">
        <w:rPr>
          <w:rFonts w:ascii="Arial" w:eastAsia="Times New Roman" w:hAnsi="Arial" w:cs="Arial"/>
          <w:b/>
          <w:sz w:val="20"/>
          <w:szCs w:val="20"/>
        </w:rPr>
        <w:t xml:space="preserve">Includes: </w:t>
      </w:r>
      <w:r w:rsidRPr="00F86F7D">
        <w:rPr>
          <w:rFonts w:ascii="Arial" w:eastAsia="Times New Roman" w:hAnsi="Arial" w:cs="Arial"/>
          <w:sz w:val="20"/>
          <w:szCs w:val="20"/>
        </w:rPr>
        <w:t xml:space="preserve"> meals, housekeeping, activities, supervision, medical care and assistance with daily </w:t>
      </w:r>
      <w:r w:rsidR="00B8137E" w:rsidRPr="00F86F7D">
        <w:rPr>
          <w:rFonts w:ascii="Arial" w:eastAsia="Times New Roman" w:hAnsi="Arial" w:cs="Arial"/>
          <w:sz w:val="20"/>
          <w:szCs w:val="20"/>
        </w:rPr>
        <w:t xml:space="preserve">activities. </w:t>
      </w:r>
      <w:r w:rsidRPr="00F86F7D">
        <w:rPr>
          <w:rFonts w:ascii="Arial" w:eastAsia="Times New Roman" w:hAnsi="Arial" w:cs="Arial"/>
          <w:sz w:val="20"/>
          <w:szCs w:val="20"/>
        </w:rPr>
        <w:t xml:space="preserve">Assistance offered for the administration of medication </w:t>
      </w:r>
      <w:r w:rsidRPr="00AB55E1">
        <w:rPr>
          <w:rFonts w:ascii="Arial" w:eastAsia="Times New Roman" w:hAnsi="Arial" w:cs="Arial"/>
          <w:noProof/>
          <w:sz w:val="20"/>
          <w:szCs w:val="20"/>
        </w:rPr>
        <w:t>and</w:t>
      </w:r>
      <w:r w:rsidRPr="00F86F7D">
        <w:rPr>
          <w:rFonts w:ascii="Arial" w:eastAsia="Times New Roman" w:hAnsi="Arial" w:cs="Arial"/>
          <w:sz w:val="20"/>
          <w:szCs w:val="20"/>
        </w:rPr>
        <w:t xml:space="preserve"> personal care services provided by a trained staff member. </w:t>
      </w:r>
    </w:p>
    <w:p w14:paraId="0FA1D965" w14:textId="77777777" w:rsidR="00652622" w:rsidRPr="00F86F7D" w:rsidRDefault="00652622" w:rsidP="008B561F">
      <w:pPr>
        <w:spacing w:after="0" w:line="15" w:lineRule="atLeast"/>
        <w:rPr>
          <w:rFonts w:ascii="Arial" w:eastAsia="Times New Roman" w:hAnsi="Arial" w:cs="Arial"/>
        </w:rPr>
      </w:pPr>
    </w:p>
    <w:p w14:paraId="0FA1D966" w14:textId="4A9F69B4" w:rsidR="00351F9B" w:rsidRPr="00F86F7D" w:rsidRDefault="008B561F" w:rsidP="00351F9B">
      <w:pPr>
        <w:spacing w:after="0" w:line="15" w:lineRule="atLeast"/>
        <w:rPr>
          <w:rFonts w:ascii="Arial" w:eastAsia="Times New Roman" w:hAnsi="Arial" w:cs="Arial"/>
          <w:sz w:val="20"/>
          <w:szCs w:val="20"/>
        </w:rPr>
      </w:pPr>
      <w:r w:rsidRPr="00F86F7D">
        <w:rPr>
          <w:rFonts w:ascii="Arial" w:eastAsia="Times New Roman" w:hAnsi="Arial" w:cs="Arial"/>
          <w:b/>
          <w:bCs/>
          <w:color w:val="002060"/>
        </w:rPr>
        <w:t>HOME CARE</w:t>
      </w:r>
      <w:r w:rsidR="00351F9B" w:rsidRPr="00F86F7D">
        <w:rPr>
          <w:rFonts w:ascii="Arial" w:eastAsia="Times New Roman" w:hAnsi="Arial" w:cs="Arial"/>
          <w:b/>
          <w:bCs/>
          <w:color w:val="002060"/>
        </w:rPr>
        <w:t>-</w:t>
      </w:r>
      <w:r w:rsidR="00351F9B" w:rsidRPr="00F86F7D">
        <w:rPr>
          <w:rFonts w:ascii="Arial" w:eastAsia="Times New Roman" w:hAnsi="Arial" w:cs="Arial"/>
          <w:b/>
          <w:bCs/>
          <w:color w:val="002060"/>
          <w:sz w:val="20"/>
          <w:szCs w:val="20"/>
        </w:rPr>
        <w:t xml:space="preserve"> </w:t>
      </w:r>
      <w:r w:rsidR="00351F9B" w:rsidRPr="00F86F7D">
        <w:rPr>
          <w:rFonts w:ascii="Arial" w:eastAsia="Times New Roman" w:hAnsi="Arial" w:cs="Arial"/>
          <w:b/>
          <w:bCs/>
          <w:sz w:val="20"/>
          <w:szCs w:val="20"/>
        </w:rPr>
        <w:t>Average Cost Per Hour from a Licensed Agency:</w:t>
      </w:r>
      <w:r w:rsidR="00351F9B" w:rsidRPr="00F86F7D">
        <w:rPr>
          <w:rFonts w:ascii="Arial" w:eastAsia="Times New Roman" w:hAnsi="Arial" w:cs="Arial"/>
          <w:sz w:val="20"/>
          <w:szCs w:val="20"/>
        </w:rPr>
        <w:t> $</w:t>
      </w:r>
      <w:r w:rsidR="00AB55E1">
        <w:rPr>
          <w:rFonts w:ascii="Arial" w:eastAsia="Times New Roman" w:hAnsi="Arial" w:cs="Arial"/>
          <w:sz w:val="20"/>
          <w:szCs w:val="20"/>
        </w:rPr>
        <w:t>16.00-25.00 per hour.</w:t>
      </w:r>
    </w:p>
    <w:p w14:paraId="0FA1D967" w14:textId="77777777" w:rsidR="008B561F" w:rsidRDefault="00253D75" w:rsidP="00351F9B">
      <w:pPr>
        <w:spacing w:after="0" w:line="15" w:lineRule="atLeast"/>
        <w:rPr>
          <w:rFonts w:ascii="Arial" w:eastAsia="Times New Roman" w:hAnsi="Arial" w:cs="Arial"/>
          <w:sz w:val="20"/>
          <w:szCs w:val="20"/>
        </w:rPr>
      </w:pPr>
      <w:r w:rsidRPr="00F86F7D">
        <w:rPr>
          <w:rFonts w:ascii="Arial" w:eastAsia="Times New Roman" w:hAnsi="Arial" w:cs="Arial"/>
          <w:sz w:val="20"/>
          <w:szCs w:val="20"/>
        </w:rPr>
        <w:t xml:space="preserve">This type of care </w:t>
      </w:r>
      <w:r w:rsidR="008B561F" w:rsidRPr="00F86F7D">
        <w:rPr>
          <w:rFonts w:ascii="Arial" w:eastAsia="Times New Roman" w:hAnsi="Arial" w:cs="Arial"/>
          <w:sz w:val="20"/>
          <w:szCs w:val="20"/>
        </w:rPr>
        <w:t xml:space="preserve">takes place in the </w:t>
      </w:r>
      <w:r w:rsidR="00B8137E" w:rsidRPr="00F86F7D">
        <w:rPr>
          <w:rFonts w:ascii="Arial" w:eastAsia="Times New Roman" w:hAnsi="Arial" w:cs="Arial"/>
          <w:sz w:val="20"/>
          <w:szCs w:val="20"/>
        </w:rPr>
        <w:t>senior’s</w:t>
      </w:r>
      <w:r w:rsidR="008B561F" w:rsidRPr="00F86F7D">
        <w:rPr>
          <w:rFonts w:ascii="Arial" w:eastAsia="Times New Roman" w:hAnsi="Arial" w:cs="Arial"/>
          <w:sz w:val="20"/>
          <w:szCs w:val="20"/>
        </w:rPr>
        <w:t xml:space="preserve"> place of residency. Private duty home care companions/aids do not offer any skilled nursing care. They can provide options like personal care needs, meal preparation, errands, escorting to doctor visits, activities, light housekeeping, shopping and social companionship.</w:t>
      </w:r>
    </w:p>
    <w:p w14:paraId="0FA1D968" w14:textId="77777777" w:rsidR="00332A58" w:rsidRDefault="00332A58" w:rsidP="00351F9B">
      <w:pPr>
        <w:spacing w:after="0" w:line="15" w:lineRule="atLeast"/>
        <w:rPr>
          <w:b/>
          <w:sz w:val="24"/>
          <w:szCs w:val="24"/>
        </w:rPr>
      </w:pPr>
    </w:p>
    <w:p w14:paraId="0FA1D969" w14:textId="77777777" w:rsidR="00332A58" w:rsidRPr="00F86F7D" w:rsidRDefault="00836AB1" w:rsidP="00351F9B">
      <w:pPr>
        <w:spacing w:after="0" w:line="15" w:lineRule="atLeast"/>
        <w:rPr>
          <w:rFonts w:ascii="Arial" w:eastAsia="Times New Roman" w:hAnsi="Arial" w:cs="Arial"/>
          <w:sz w:val="20"/>
          <w:szCs w:val="20"/>
        </w:rPr>
      </w:pPr>
      <w:hyperlink r:id="rId9" w:history="1">
        <w:r w:rsidR="00332A58" w:rsidRPr="00332A58">
          <w:rPr>
            <w:rStyle w:val="Hyperlink"/>
            <w:rFonts w:ascii="Arial" w:hAnsi="Arial" w:cs="Arial"/>
            <w:b/>
            <w:color w:val="002060"/>
            <w:sz w:val="24"/>
            <w:szCs w:val="24"/>
            <w:u w:val="none"/>
          </w:rPr>
          <w:t>www.APlanForSeniorCare.com</w:t>
        </w:r>
      </w:hyperlink>
      <w:r w:rsidR="00332A58" w:rsidRPr="00332A58">
        <w:rPr>
          <w:rStyle w:val="Strong"/>
          <w:rFonts w:ascii="Arial" w:hAnsi="Arial" w:cs="Arial"/>
          <w:b w:val="0"/>
          <w:color w:val="002060"/>
          <w:sz w:val="24"/>
          <w:szCs w:val="24"/>
        </w:rPr>
        <w:t xml:space="preserve">       </w:t>
      </w:r>
      <w:r w:rsidR="00332A58" w:rsidRPr="00332A58">
        <w:rPr>
          <w:rStyle w:val="Strong"/>
          <w:rFonts w:ascii="Arial" w:hAnsi="Arial" w:cs="Arial"/>
          <w:color w:val="002060"/>
          <w:sz w:val="24"/>
          <w:szCs w:val="24"/>
        </w:rPr>
        <w:t>Call Us Today (866) 657-0026    info@aplanforseniorcare.com</w:t>
      </w:r>
    </w:p>
    <w:sectPr w:rsidR="00332A58" w:rsidRPr="00F86F7D" w:rsidSect="00CF74C9">
      <w:pgSz w:w="12240" w:h="15840"/>
      <w:pgMar w:top="288" w:right="576" w:bottom="187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xMjQxMzAyNTU0srRU0lEKTi0uzszPAykwqgUAi+98xywAAAA="/>
  </w:docVars>
  <w:rsids>
    <w:rsidRoot w:val="008B561F"/>
    <w:rsid w:val="000472AA"/>
    <w:rsid w:val="00095D6E"/>
    <w:rsid w:val="000F74FA"/>
    <w:rsid w:val="000F774F"/>
    <w:rsid w:val="00113A19"/>
    <w:rsid w:val="00123E7C"/>
    <w:rsid w:val="001649C2"/>
    <w:rsid w:val="00190EFE"/>
    <w:rsid w:val="001A4AF5"/>
    <w:rsid w:val="001E1FA2"/>
    <w:rsid w:val="002001B4"/>
    <w:rsid w:val="00230D46"/>
    <w:rsid w:val="00253D75"/>
    <w:rsid w:val="00315233"/>
    <w:rsid w:val="00332A58"/>
    <w:rsid w:val="003510E4"/>
    <w:rsid w:val="00351F9B"/>
    <w:rsid w:val="00363ABC"/>
    <w:rsid w:val="00391864"/>
    <w:rsid w:val="00405575"/>
    <w:rsid w:val="00405BEF"/>
    <w:rsid w:val="00420975"/>
    <w:rsid w:val="004614B8"/>
    <w:rsid w:val="00521B52"/>
    <w:rsid w:val="00533683"/>
    <w:rsid w:val="00533E17"/>
    <w:rsid w:val="005838C0"/>
    <w:rsid w:val="005A1899"/>
    <w:rsid w:val="005A5C3D"/>
    <w:rsid w:val="0061595F"/>
    <w:rsid w:val="00617A2C"/>
    <w:rsid w:val="00652622"/>
    <w:rsid w:val="006735DC"/>
    <w:rsid w:val="006B0150"/>
    <w:rsid w:val="006D5661"/>
    <w:rsid w:val="00781CEC"/>
    <w:rsid w:val="00813BB7"/>
    <w:rsid w:val="00836AB1"/>
    <w:rsid w:val="00842638"/>
    <w:rsid w:val="00885E00"/>
    <w:rsid w:val="008A51AE"/>
    <w:rsid w:val="008B561F"/>
    <w:rsid w:val="00936A80"/>
    <w:rsid w:val="00997568"/>
    <w:rsid w:val="009B1A78"/>
    <w:rsid w:val="00A15CC7"/>
    <w:rsid w:val="00A30F0A"/>
    <w:rsid w:val="00A55A08"/>
    <w:rsid w:val="00A61C51"/>
    <w:rsid w:val="00A73F44"/>
    <w:rsid w:val="00A85C99"/>
    <w:rsid w:val="00AB55E1"/>
    <w:rsid w:val="00B01F1E"/>
    <w:rsid w:val="00B1456B"/>
    <w:rsid w:val="00B2524F"/>
    <w:rsid w:val="00B26A60"/>
    <w:rsid w:val="00B444B9"/>
    <w:rsid w:val="00B8137E"/>
    <w:rsid w:val="00C723BE"/>
    <w:rsid w:val="00CF74C9"/>
    <w:rsid w:val="00D31283"/>
    <w:rsid w:val="00D538C6"/>
    <w:rsid w:val="00D61165"/>
    <w:rsid w:val="00DB6512"/>
    <w:rsid w:val="00DF349F"/>
    <w:rsid w:val="00EA0860"/>
    <w:rsid w:val="00F4074F"/>
    <w:rsid w:val="00F745CE"/>
    <w:rsid w:val="00F86F7D"/>
    <w:rsid w:val="00F94051"/>
    <w:rsid w:val="00FE2EC7"/>
    <w:rsid w:val="00FF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1D946"/>
  <w15:docId w15:val="{30E298DD-4F5B-427B-8942-1C30CE9D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55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61F"/>
    <w:rPr>
      <w:rFonts w:ascii="Tahoma" w:hAnsi="Tahoma" w:cs="Tahoma"/>
      <w:sz w:val="16"/>
      <w:szCs w:val="16"/>
    </w:rPr>
  </w:style>
  <w:style w:type="character" w:styleId="Strong">
    <w:name w:val="Strong"/>
    <w:qFormat/>
    <w:rsid w:val="00A15CC7"/>
    <w:rPr>
      <w:b/>
      <w:bCs/>
    </w:rPr>
  </w:style>
  <w:style w:type="character" w:styleId="Hyperlink">
    <w:name w:val="Hyperlink"/>
    <w:rsid w:val="00A15CC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B55E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89647">
              <w:marLeft w:val="0"/>
              <w:marRight w:val="0"/>
              <w:marTop w:val="0"/>
              <w:marBottom w:val="0"/>
              <w:divBdr>
                <w:top w:val="single" w:sz="6" w:space="0" w:color="52A8EC"/>
                <w:left w:val="single" w:sz="6" w:space="0" w:color="52A8EC"/>
                <w:bottom w:val="single" w:sz="6" w:space="0" w:color="52A8EC"/>
                <w:right w:val="single" w:sz="6" w:space="0" w:color="52A8EC"/>
              </w:divBdr>
            </w:div>
          </w:divsChild>
        </w:div>
        <w:div w:id="19274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2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APlanForSeniorC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C526449ED99D41B2D2B340CA1937F3" ma:contentTypeVersion="2" ma:contentTypeDescription="Create a new document." ma:contentTypeScope="" ma:versionID="41dcba822c9218b2b2460319ec3c350b">
  <xsd:schema xmlns:xsd="http://www.w3.org/2001/XMLSchema" xmlns:xs="http://www.w3.org/2001/XMLSchema" xmlns:p="http://schemas.microsoft.com/office/2006/metadata/properties" xmlns:ns2="76d4a639-f38e-4aa9-b9ed-705fa8c15af4" targetNamespace="http://schemas.microsoft.com/office/2006/metadata/properties" ma:root="true" ma:fieldsID="c3655bd28d23520243adc40602ff94a7" ns2:_="">
    <xsd:import namespace="76d4a639-f38e-4aa9-b9ed-705fa8c15a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4a639-f38e-4aa9-b9ed-705fa8c15a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CB9D8-E9E8-4067-A804-86BA5504D26C}">
  <ds:schemaRefs>
    <ds:schemaRef ds:uri="76d4a639-f38e-4aa9-b9ed-705fa8c15af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07F693A-D4FA-43E6-AF0D-7BA0C223AC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DC5D4B-C333-4E21-96DC-0058C2FCC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d4a639-f38e-4aa9-b9ed-705fa8c15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FC2B75-9A7A-43D9-8EFE-73850745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 Vought</dc:creator>
  <cp:keywords/>
  <dc:description/>
  <cp:lastModifiedBy>Chere Vought</cp:lastModifiedBy>
  <cp:revision>33</cp:revision>
  <cp:lastPrinted>2013-11-18T22:42:00Z</cp:lastPrinted>
  <dcterms:created xsi:type="dcterms:W3CDTF">2012-05-03T06:11:00Z</dcterms:created>
  <dcterms:modified xsi:type="dcterms:W3CDTF">2016-09-21T22:03:00Z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0x01010024C526449ED99D41B2D2B340CA1937F3</vt:lpwstr>
  </property>
</Properties>
</file>